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01A" w:rsidRPr="00365321" w:rsidRDefault="00E1001A" w:rsidP="00E1001A">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E1001A" w:rsidRPr="00365321" w:rsidRDefault="00E1001A" w:rsidP="00E1001A">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E1001A" w:rsidRPr="00365321" w:rsidRDefault="00E1001A" w:rsidP="00E1001A">
      <w:pPr>
        <w:spacing w:before="0" w:beforeAutospacing="0" w:after="0" w:afterAutospacing="0"/>
        <w:jc w:val="center"/>
        <w:rPr>
          <w:sz w:val="28"/>
          <w:szCs w:val="28"/>
        </w:rPr>
      </w:pPr>
      <w:r w:rsidRPr="00365321">
        <w:rPr>
          <w:b/>
          <w:sz w:val="28"/>
          <w:szCs w:val="28"/>
        </w:rPr>
        <w:t>(АНО ВО ОУЭП)</w:t>
      </w:r>
    </w:p>
    <w:p w:rsidR="00E1001A" w:rsidRPr="00365321" w:rsidRDefault="00E1001A" w:rsidP="00E1001A">
      <w:pPr>
        <w:tabs>
          <w:tab w:val="left" w:pos="900"/>
          <w:tab w:val="left" w:pos="1080"/>
        </w:tabs>
        <w:suppressAutoHyphens/>
        <w:spacing w:before="0" w:beforeAutospacing="0" w:after="0" w:afterAutospacing="0"/>
        <w:ind w:firstLine="709"/>
        <w:jc w:val="both"/>
        <w:rPr>
          <w:b/>
          <w:sz w:val="20"/>
          <w:szCs w:val="20"/>
        </w:rPr>
      </w:pPr>
    </w:p>
    <w:p w:rsidR="00E1001A" w:rsidRPr="00365321" w:rsidRDefault="00E1001A" w:rsidP="00E1001A">
      <w:pPr>
        <w:tabs>
          <w:tab w:val="left" w:pos="900"/>
          <w:tab w:val="left" w:pos="1080"/>
        </w:tabs>
        <w:suppressAutoHyphens/>
        <w:spacing w:before="0" w:beforeAutospacing="0" w:after="0" w:afterAutospacing="0"/>
        <w:ind w:firstLine="709"/>
        <w:jc w:val="both"/>
        <w:rPr>
          <w:b/>
          <w:sz w:val="20"/>
          <w:szCs w:val="20"/>
        </w:rPr>
      </w:pPr>
    </w:p>
    <w:p w:rsidR="00E1001A" w:rsidRPr="00365321" w:rsidRDefault="00E1001A" w:rsidP="00E1001A">
      <w:pPr>
        <w:tabs>
          <w:tab w:val="left" w:pos="900"/>
          <w:tab w:val="left" w:pos="1080"/>
        </w:tabs>
        <w:suppressAutoHyphens/>
        <w:spacing w:before="0" w:beforeAutospacing="0" w:after="0" w:afterAutospacing="0"/>
        <w:ind w:firstLine="709"/>
        <w:jc w:val="both"/>
        <w:rPr>
          <w:b/>
          <w:sz w:val="20"/>
          <w:szCs w:val="20"/>
        </w:rPr>
      </w:pPr>
    </w:p>
    <w:p w:rsidR="00E1001A" w:rsidRPr="00365321" w:rsidRDefault="00E1001A" w:rsidP="00E1001A">
      <w:pPr>
        <w:tabs>
          <w:tab w:val="left" w:pos="900"/>
          <w:tab w:val="left" w:pos="1080"/>
        </w:tabs>
        <w:suppressAutoHyphens/>
        <w:spacing w:before="0" w:beforeAutospacing="0" w:after="0" w:afterAutospacing="0"/>
        <w:ind w:firstLine="709"/>
        <w:jc w:val="both"/>
        <w:rPr>
          <w:b/>
          <w:sz w:val="20"/>
          <w:szCs w:val="20"/>
        </w:rPr>
      </w:pPr>
    </w:p>
    <w:p w:rsidR="00E1001A" w:rsidRPr="000C11EC" w:rsidRDefault="00E1001A" w:rsidP="00E1001A">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E1001A" w:rsidRPr="000C11EC" w:rsidRDefault="00E1001A" w:rsidP="00E1001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E1001A" w:rsidRPr="000C11EC" w:rsidRDefault="00E1001A" w:rsidP="00E1001A">
      <w:pPr>
        <w:tabs>
          <w:tab w:val="left" w:pos="900"/>
          <w:tab w:val="left" w:pos="1080"/>
        </w:tabs>
        <w:suppressAutoHyphens/>
        <w:spacing w:before="0" w:beforeAutospacing="0" w:after="0" w:afterAutospacing="0"/>
        <w:ind w:firstLine="709"/>
        <w:jc w:val="right"/>
        <w:rPr>
          <w:sz w:val="20"/>
          <w:szCs w:val="20"/>
        </w:rPr>
      </w:pPr>
    </w:p>
    <w:p w:rsidR="00E1001A" w:rsidRPr="000C11EC" w:rsidRDefault="00E1001A" w:rsidP="00E1001A">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1001A" w:rsidRPr="000C11EC" w:rsidRDefault="00E1001A" w:rsidP="00E1001A">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E1001A" w:rsidRPr="000C11EC" w:rsidRDefault="00E1001A" w:rsidP="00E1001A">
      <w:pPr>
        <w:tabs>
          <w:tab w:val="left" w:pos="900"/>
          <w:tab w:val="left" w:pos="1080"/>
        </w:tabs>
        <w:suppressAutoHyphens/>
        <w:spacing w:before="0" w:beforeAutospacing="0" w:after="0" w:afterAutospacing="0"/>
        <w:ind w:firstLine="709"/>
        <w:jc w:val="right"/>
        <w:rPr>
          <w:sz w:val="20"/>
          <w:szCs w:val="20"/>
        </w:rPr>
      </w:pPr>
    </w:p>
    <w:p w:rsidR="00E1001A" w:rsidRPr="000C11EC" w:rsidRDefault="00E1001A" w:rsidP="00E1001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E1001A" w:rsidRPr="000C11EC" w:rsidRDefault="00E1001A" w:rsidP="00E1001A">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1001A" w:rsidRPr="00365321" w:rsidRDefault="00E1001A" w:rsidP="00E1001A">
      <w:pPr>
        <w:tabs>
          <w:tab w:val="left" w:pos="900"/>
          <w:tab w:val="left" w:pos="1080"/>
        </w:tabs>
        <w:suppressAutoHyphens/>
        <w:spacing w:before="0" w:beforeAutospacing="0" w:after="0" w:afterAutospacing="0"/>
        <w:ind w:firstLine="709"/>
        <w:jc w:val="both"/>
        <w:rPr>
          <w:b/>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center"/>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857814" w:rsidRPr="00357E6F" w:rsidRDefault="00857814" w:rsidP="00857814">
      <w:pPr>
        <w:tabs>
          <w:tab w:val="left" w:pos="900"/>
          <w:tab w:val="left" w:pos="1080"/>
        </w:tabs>
        <w:suppressAutoHyphens/>
        <w:spacing w:before="0" w:beforeAutospacing="0" w:after="0" w:afterAutospacing="0"/>
        <w:ind w:firstLine="709"/>
        <w:jc w:val="center"/>
        <w:rPr>
          <w:b/>
        </w:rPr>
      </w:pPr>
    </w:p>
    <w:p w:rsidR="00857814" w:rsidRPr="00357E6F" w:rsidRDefault="00857814" w:rsidP="00857814">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857814" w:rsidRPr="00357E6F" w:rsidRDefault="00857814" w:rsidP="009229FF">
      <w:pPr>
        <w:tabs>
          <w:tab w:val="left" w:pos="900"/>
          <w:tab w:val="left" w:pos="1080"/>
        </w:tabs>
        <w:suppressAutoHyphens/>
        <w:spacing w:before="0" w:beforeAutospacing="0" w:after="0" w:afterAutospacing="0"/>
        <w:ind w:firstLine="709"/>
        <w:jc w:val="center"/>
        <w:rPr>
          <w:b/>
        </w:rPr>
      </w:pPr>
    </w:p>
    <w:p w:rsidR="00857814" w:rsidRPr="00357E6F" w:rsidRDefault="00857814" w:rsidP="009229FF">
      <w:pPr>
        <w:tabs>
          <w:tab w:val="left" w:pos="900"/>
          <w:tab w:val="left" w:pos="1080"/>
        </w:tabs>
        <w:suppressAutoHyphens/>
        <w:spacing w:before="0" w:beforeAutospacing="0" w:after="0" w:afterAutospacing="0"/>
        <w:ind w:firstLine="709"/>
        <w:jc w:val="center"/>
      </w:pPr>
      <w:r w:rsidRPr="00357E6F">
        <w:t>Наименование дисциплины Б1.О.20 Предпринимательское право</w:t>
      </w:r>
    </w:p>
    <w:p w:rsidR="00857814" w:rsidRPr="00357E6F" w:rsidRDefault="001B0910" w:rsidP="009229FF">
      <w:pPr>
        <w:tabs>
          <w:tab w:val="left" w:pos="900"/>
          <w:tab w:val="left" w:pos="1080"/>
        </w:tabs>
        <w:suppressAutoHyphens/>
        <w:spacing w:before="0" w:beforeAutospacing="0" w:after="0" w:afterAutospacing="0"/>
        <w:ind w:firstLine="709"/>
        <w:jc w:val="center"/>
      </w:pPr>
      <w:r>
        <w:t>Образовательная программа</w:t>
      </w:r>
      <w:r w:rsidR="00857814" w:rsidRPr="00357E6F">
        <w:t xml:space="preserve"> направления подготовки 40.03.01 «Юриспруденция» направленность (профиль): «Гражданско-правовая»</w:t>
      </w:r>
    </w:p>
    <w:p w:rsidR="00857814" w:rsidRPr="00357E6F" w:rsidRDefault="00857814" w:rsidP="009229FF">
      <w:pPr>
        <w:tabs>
          <w:tab w:val="left" w:pos="900"/>
          <w:tab w:val="left" w:pos="1080"/>
        </w:tabs>
        <w:suppressAutoHyphens/>
        <w:spacing w:before="0" w:beforeAutospacing="0" w:after="0" w:afterAutospacing="0"/>
        <w:ind w:firstLine="709"/>
        <w:jc w:val="center"/>
        <w:rPr>
          <w:b/>
        </w:rPr>
      </w:pPr>
    </w:p>
    <w:p w:rsidR="00857814" w:rsidRPr="00357E6F" w:rsidRDefault="00857814" w:rsidP="009229FF">
      <w:pPr>
        <w:tabs>
          <w:tab w:val="left" w:pos="900"/>
          <w:tab w:val="left" w:pos="1080"/>
        </w:tabs>
        <w:suppressAutoHyphens/>
        <w:spacing w:before="0" w:beforeAutospacing="0" w:after="0" w:afterAutospacing="0"/>
        <w:ind w:firstLine="709"/>
        <w:jc w:val="center"/>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E1001A" w:rsidP="00857814">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857814" w:rsidRPr="00357E6F" w:rsidRDefault="00857814" w:rsidP="00857814">
      <w:pPr>
        <w:tabs>
          <w:tab w:val="left" w:pos="900"/>
          <w:tab w:val="left" w:pos="1080"/>
        </w:tabs>
        <w:suppressAutoHyphens/>
        <w:spacing w:before="0" w:beforeAutospacing="0" w:after="0" w:afterAutospacing="0"/>
        <w:ind w:firstLine="709"/>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rPr>
          <w:sz w:val="20"/>
          <w:szCs w:val="20"/>
        </w:rPr>
      </w:pPr>
    </w:p>
    <w:p w:rsidR="00857814" w:rsidRPr="00357E6F" w:rsidRDefault="00857814" w:rsidP="00857814">
      <w:pPr>
        <w:tabs>
          <w:tab w:val="left" w:pos="900"/>
          <w:tab w:val="left" w:pos="1080"/>
        </w:tabs>
        <w:suppressAutoHyphens/>
        <w:spacing w:before="0" w:beforeAutospacing="0" w:after="0" w:afterAutospacing="0"/>
        <w:ind w:firstLine="709"/>
        <w:rPr>
          <w:sz w:val="20"/>
          <w:szCs w:val="20"/>
        </w:rPr>
      </w:pPr>
    </w:p>
    <w:p w:rsidR="00857814" w:rsidRPr="00357E6F" w:rsidRDefault="001B0910" w:rsidP="00857814">
      <w:pPr>
        <w:tabs>
          <w:tab w:val="left" w:pos="900"/>
          <w:tab w:val="left" w:pos="1080"/>
        </w:tabs>
        <w:suppressAutoHyphens/>
        <w:spacing w:before="0" w:beforeAutospacing="0" w:after="0" w:afterAutospacing="0"/>
        <w:rPr>
          <w:u w:val="single"/>
        </w:rPr>
      </w:pPr>
      <w:r>
        <w:t xml:space="preserve">Квалификация </w:t>
      </w:r>
      <w:r w:rsidR="00857814" w:rsidRPr="00357E6F">
        <w:t xml:space="preserve">- </w:t>
      </w:r>
      <w:r w:rsidR="00857814" w:rsidRPr="001B0910">
        <w:t>бакалавр</w:t>
      </w:r>
    </w:p>
    <w:p w:rsidR="00857814" w:rsidRPr="00357E6F" w:rsidRDefault="00857814" w:rsidP="00857814">
      <w:pPr>
        <w:tabs>
          <w:tab w:val="left" w:pos="900"/>
          <w:tab w:val="left" w:pos="1080"/>
        </w:tabs>
        <w:suppressAutoHyphens/>
        <w:spacing w:before="0" w:beforeAutospacing="0" w:after="0" w:afterAutospacing="0"/>
        <w:ind w:firstLine="709"/>
        <w:rPr>
          <w:sz w:val="20"/>
          <w:szCs w:val="20"/>
          <w:u w:val="single"/>
        </w:rPr>
      </w:pPr>
    </w:p>
    <w:p w:rsidR="00857814" w:rsidRPr="00357E6F" w:rsidRDefault="00857814" w:rsidP="00857814">
      <w:pPr>
        <w:tabs>
          <w:tab w:val="left" w:pos="900"/>
          <w:tab w:val="left" w:pos="1080"/>
        </w:tabs>
        <w:suppressAutoHyphens/>
        <w:spacing w:before="0" w:beforeAutospacing="0" w:after="0" w:afterAutospacing="0"/>
        <w:ind w:firstLine="709"/>
        <w:rPr>
          <w:sz w:val="20"/>
          <w:szCs w:val="20"/>
          <w:u w:val="single"/>
        </w:rPr>
      </w:pPr>
    </w:p>
    <w:p w:rsidR="00857814" w:rsidRPr="00357E6F" w:rsidRDefault="00857814" w:rsidP="00857814">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857814" w:rsidRPr="00357E6F" w:rsidRDefault="00857814" w:rsidP="00857814">
      <w:pPr>
        <w:spacing w:before="0" w:beforeAutospacing="0" w:after="0" w:afterAutospacing="0"/>
        <w:rPr>
          <w:sz w:val="20"/>
          <w:szCs w:val="20"/>
          <w:u w:val="single"/>
        </w:rPr>
      </w:pPr>
      <w:proofErr w:type="spellStart"/>
      <w:r w:rsidRPr="00357E6F">
        <w:rPr>
          <w:sz w:val="20"/>
          <w:szCs w:val="20"/>
        </w:rPr>
        <w:t>Милякина</w:t>
      </w:r>
      <w:proofErr w:type="spellEnd"/>
      <w:r w:rsidRPr="00357E6F">
        <w:rPr>
          <w:sz w:val="20"/>
          <w:szCs w:val="20"/>
        </w:rPr>
        <w:t xml:space="preserve"> Е.В., к.э.н., доц.</w:t>
      </w:r>
    </w:p>
    <w:p w:rsidR="00857814" w:rsidRPr="00357E6F" w:rsidRDefault="00857814" w:rsidP="00857814">
      <w:pPr>
        <w:tabs>
          <w:tab w:val="left" w:pos="900"/>
          <w:tab w:val="left" w:pos="1080"/>
        </w:tabs>
        <w:suppressAutoHyphens/>
        <w:spacing w:before="0" w:beforeAutospacing="0" w:after="0" w:afterAutospacing="0"/>
        <w:ind w:firstLine="709"/>
        <w:rPr>
          <w:sz w:val="20"/>
          <w:szCs w:val="20"/>
          <w:u w:val="single"/>
        </w:rPr>
      </w:pPr>
    </w:p>
    <w:p w:rsidR="00857814" w:rsidRPr="00357E6F" w:rsidRDefault="00857814" w:rsidP="00857814">
      <w:pPr>
        <w:tabs>
          <w:tab w:val="left" w:pos="900"/>
          <w:tab w:val="left" w:pos="1080"/>
        </w:tabs>
        <w:suppressAutoHyphens/>
        <w:spacing w:before="0" w:beforeAutospacing="0" w:after="0" w:afterAutospacing="0"/>
        <w:ind w:firstLine="709"/>
        <w:rPr>
          <w:sz w:val="20"/>
          <w:szCs w:val="20"/>
          <w:u w:val="single"/>
        </w:rPr>
      </w:pPr>
    </w:p>
    <w:p w:rsidR="00857814" w:rsidRPr="00357E6F" w:rsidRDefault="00857814" w:rsidP="00857814">
      <w:pPr>
        <w:tabs>
          <w:tab w:val="left" w:pos="900"/>
          <w:tab w:val="left" w:pos="1080"/>
        </w:tabs>
        <w:suppressAutoHyphens/>
        <w:spacing w:before="0" w:beforeAutospacing="0" w:after="0" w:afterAutospacing="0"/>
        <w:ind w:firstLine="709"/>
        <w:rPr>
          <w:sz w:val="20"/>
          <w:szCs w:val="20"/>
          <w:u w:val="single"/>
        </w:rPr>
      </w:pPr>
    </w:p>
    <w:p w:rsidR="00857814" w:rsidRPr="00357E6F" w:rsidRDefault="007B113B" w:rsidP="00857814">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E1001A">
        <w:rPr>
          <w:sz w:val="20"/>
          <w:szCs w:val="20"/>
        </w:rPr>
        <w:t>3</w:t>
      </w:r>
      <w:bookmarkStart w:id="0" w:name="_GoBack"/>
      <w:bookmarkEnd w:id="0"/>
      <w:r w:rsidR="00857814" w:rsidRPr="00357E6F">
        <w:rPr>
          <w:sz w:val="20"/>
          <w:szCs w:val="20"/>
        </w:rPr>
        <w:br w:type="page"/>
      </w:r>
    </w:p>
    <w:p w:rsidR="00857814" w:rsidRPr="00357E6F" w:rsidRDefault="00857814" w:rsidP="00857814">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857814" w:rsidRPr="00357E6F" w:rsidRDefault="00857814" w:rsidP="00857814">
      <w:pPr>
        <w:pStyle w:val="1c"/>
        <w:keepNext/>
        <w:tabs>
          <w:tab w:val="left" w:pos="1080"/>
        </w:tabs>
        <w:spacing w:before="0" w:beforeAutospacing="0" w:after="0" w:afterAutospacing="0"/>
        <w:ind w:left="0" w:firstLine="709"/>
        <w:jc w:val="both"/>
        <w:rPr>
          <w:bCs/>
          <w:kern w:val="32"/>
          <w:sz w:val="20"/>
        </w:rPr>
      </w:pPr>
      <w:bookmarkStart w:id="1" w:name="_Toc8730474"/>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 xml:space="preserve">комплексное изучение предпринимательского законодательства и практики его применения, а также овладение обучающимися компетенций, необходимых </w:t>
      </w:r>
      <w:r w:rsidR="00447AE3" w:rsidRPr="00357E6F">
        <w:rPr>
          <w:bCs/>
          <w:kern w:val="32"/>
          <w:sz w:val="20"/>
        </w:rPr>
        <w:t>осуществления профессиональной</w:t>
      </w:r>
      <w:r w:rsidRPr="00357E6F">
        <w:rPr>
          <w:bCs/>
          <w:kern w:val="32"/>
          <w:sz w:val="20"/>
        </w:rPr>
        <w:t xml:space="preserve"> квалифицированной деятельности в сфере, урегулированной законодательством о предпринимательской деятельности на основе </w:t>
      </w:r>
      <w:r w:rsidRPr="00357E6F">
        <w:rPr>
          <w:kern w:val="32"/>
          <w:sz w:val="20"/>
        </w:rPr>
        <w:t>развитого правосознания, правового  мышления  и правовой культуры</w:t>
      </w:r>
      <w:r w:rsidRPr="00357E6F">
        <w:rPr>
          <w:bCs/>
          <w:kern w:val="32"/>
          <w:sz w:val="20"/>
        </w:rPr>
        <w:t>.</w:t>
      </w:r>
    </w:p>
    <w:p w:rsidR="00857814" w:rsidRPr="00357E6F" w:rsidRDefault="00857814" w:rsidP="00857814">
      <w:pPr>
        <w:tabs>
          <w:tab w:val="left" w:pos="0"/>
          <w:tab w:val="left" w:pos="720"/>
          <w:tab w:val="left" w:pos="1080"/>
        </w:tabs>
        <w:suppressAutoHyphen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857814" w:rsidRPr="00357E6F" w:rsidRDefault="00857814" w:rsidP="00857814">
      <w:pPr>
        <w:tabs>
          <w:tab w:val="left" w:pos="0"/>
          <w:tab w:val="left" w:pos="720"/>
          <w:tab w:val="left" w:pos="1080"/>
        </w:tabs>
        <w:suppressAutoHyphens/>
        <w:spacing w:before="0" w:beforeAutospacing="0" w:after="0" w:afterAutospacing="0"/>
        <w:ind w:firstLine="709"/>
        <w:jc w:val="both"/>
        <w:rPr>
          <w:sz w:val="20"/>
          <w:szCs w:val="20"/>
        </w:rPr>
      </w:pPr>
      <w:r w:rsidRPr="00357E6F">
        <w:rPr>
          <w:sz w:val="20"/>
          <w:szCs w:val="20"/>
        </w:rPr>
        <w:t>- усвоение обучающимися основных понятий предпринимательского права, его институтов и законодательства;</w:t>
      </w:r>
    </w:p>
    <w:p w:rsidR="00857814" w:rsidRPr="00357E6F" w:rsidRDefault="00857814" w:rsidP="00857814">
      <w:pPr>
        <w:tabs>
          <w:tab w:val="left" w:pos="0"/>
          <w:tab w:val="left" w:pos="720"/>
          <w:tab w:val="left" w:pos="1080"/>
        </w:tabs>
        <w:suppressAutoHyphens/>
        <w:spacing w:before="0" w:beforeAutospacing="0" w:after="0" w:afterAutospacing="0"/>
        <w:ind w:firstLine="709"/>
        <w:jc w:val="both"/>
        <w:rPr>
          <w:sz w:val="20"/>
          <w:szCs w:val="20"/>
        </w:rPr>
      </w:pPr>
      <w:r w:rsidRPr="00357E6F">
        <w:rPr>
          <w:sz w:val="20"/>
          <w:szCs w:val="20"/>
        </w:rPr>
        <w:t>- формирование и развитие общего представления о функционировании рыночной экономики, как системы общественных отношений, основанной на конституционных и иных правовых нормах, закрепляющих определенный тип взаимоотношений между человеком-гражданином-предпринимателем, гражданским обществом и государством;</w:t>
      </w:r>
    </w:p>
    <w:p w:rsidR="00857814" w:rsidRPr="00357E6F" w:rsidRDefault="00857814" w:rsidP="00857814">
      <w:pPr>
        <w:tabs>
          <w:tab w:val="left" w:pos="0"/>
          <w:tab w:val="left" w:pos="720"/>
          <w:tab w:val="left" w:pos="1080"/>
        </w:tabs>
        <w:suppressAutoHyphens/>
        <w:spacing w:before="0" w:beforeAutospacing="0" w:after="0" w:afterAutospacing="0"/>
        <w:ind w:firstLine="709"/>
        <w:jc w:val="both"/>
        <w:rPr>
          <w:sz w:val="20"/>
          <w:szCs w:val="20"/>
        </w:rPr>
      </w:pPr>
      <w:r w:rsidRPr="00357E6F">
        <w:rPr>
          <w:sz w:val="20"/>
          <w:szCs w:val="20"/>
        </w:rPr>
        <w:t>- овладение умениями осмысливать и анализировать конкретные правовые явления с точки зрения их соответствия естественным правам человека и гражданина, принципам правого регулирования рыночной экономики, целям, задачам и функциям государства в экономике;</w:t>
      </w:r>
    </w:p>
    <w:p w:rsidR="00857814" w:rsidRPr="00357E6F" w:rsidRDefault="00857814" w:rsidP="00857814">
      <w:pPr>
        <w:tabs>
          <w:tab w:val="left" w:pos="0"/>
          <w:tab w:val="left" w:pos="720"/>
          <w:tab w:val="left" w:pos="1080"/>
        </w:tabs>
        <w:suppressAutoHyphens/>
        <w:spacing w:before="0" w:beforeAutospacing="0" w:after="0" w:afterAutospacing="0"/>
        <w:ind w:firstLine="709"/>
        <w:jc w:val="both"/>
        <w:rPr>
          <w:sz w:val="20"/>
          <w:szCs w:val="20"/>
        </w:rPr>
      </w:pPr>
      <w:r w:rsidRPr="00357E6F">
        <w:rPr>
          <w:sz w:val="20"/>
          <w:szCs w:val="20"/>
        </w:rPr>
        <w:t xml:space="preserve">- рассмотрение правовых явлений в экономике, в их взаимосвязи с философско-правовыми принципами, закрепленными в законодательстве РФ, раскрывать причинно-следственные связи в системе отношений между человеком-гражданином-предпринимателем, гражданским обществом и государством; </w:t>
      </w:r>
    </w:p>
    <w:p w:rsidR="00857814" w:rsidRPr="00357E6F" w:rsidRDefault="00857814" w:rsidP="00857814">
      <w:pPr>
        <w:pStyle w:val="af8"/>
        <w:tabs>
          <w:tab w:val="left" w:pos="900"/>
          <w:tab w:val="left" w:pos="1080"/>
        </w:tabs>
        <w:ind w:firstLine="709"/>
        <w:jc w:val="both"/>
        <w:rPr>
          <w:rFonts w:ascii="Times New Roman" w:hAnsi="Times New Roman"/>
        </w:rPr>
      </w:pPr>
      <w:r w:rsidRPr="00357E6F">
        <w:rPr>
          <w:rFonts w:ascii="Times New Roman" w:hAnsi="Times New Roman"/>
        </w:rPr>
        <w:t>- формирование способностей применять полученные знания и умения в нормотворческом, правоприменительном, правоохранительном, экспертно-консультационном и педагогическом процессе.</w:t>
      </w: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bookmarkEnd w:id="1"/>
    </w:p>
    <w:p w:rsidR="00857814" w:rsidRPr="00357E6F" w:rsidRDefault="00857814" w:rsidP="00857814">
      <w:pPr>
        <w:tabs>
          <w:tab w:val="left" w:pos="1080"/>
        </w:tabs>
        <w:suppressAutoHyphens/>
        <w:spacing w:before="0" w:beforeAutospacing="0" w:after="0" w:afterAutospacing="0"/>
        <w:ind w:firstLine="709"/>
        <w:jc w:val="both"/>
        <w:rPr>
          <w:b/>
          <w:sz w:val="20"/>
          <w:szCs w:val="20"/>
        </w:rPr>
      </w:pPr>
      <w:r w:rsidRPr="00357E6F">
        <w:rPr>
          <w:sz w:val="20"/>
          <w:szCs w:val="20"/>
        </w:rPr>
        <w:t xml:space="preserve">Дисциплина «Предпринимательское право» </w:t>
      </w:r>
      <w:r w:rsidRPr="00357E6F">
        <w:rPr>
          <w:bCs/>
          <w:sz w:val="20"/>
          <w:szCs w:val="20"/>
        </w:rPr>
        <w:t xml:space="preserve">относится к </w:t>
      </w:r>
      <w:r w:rsidRPr="00357E6F">
        <w:rPr>
          <w:sz w:val="20"/>
          <w:szCs w:val="20"/>
        </w:rPr>
        <w:t xml:space="preserve">дисциплинам обязательной части Блока </w:t>
      </w:r>
      <w:r w:rsidRPr="00357E6F">
        <w:rPr>
          <w:bCs/>
          <w:sz w:val="20"/>
          <w:szCs w:val="20"/>
        </w:rPr>
        <w:t>1</w:t>
      </w:r>
      <w:r w:rsidRPr="00357E6F">
        <w:rPr>
          <w:sz w:val="20"/>
          <w:szCs w:val="20"/>
        </w:rPr>
        <w:t>.</w:t>
      </w: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857814" w:rsidRPr="00357E6F" w:rsidRDefault="00857814" w:rsidP="00857814">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857814" w:rsidRPr="00357E6F" w:rsidRDefault="00857814" w:rsidP="008578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857814" w:rsidRPr="00357E6F" w:rsidRDefault="00857814" w:rsidP="008578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857814" w:rsidRPr="00357E6F" w:rsidRDefault="00857814" w:rsidP="008578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857814" w:rsidRPr="00357E6F" w:rsidRDefault="00857814" w:rsidP="00857814">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857814" w:rsidRPr="00357E6F" w:rsidRDefault="00857814" w:rsidP="00857814">
      <w:pPr>
        <w:tabs>
          <w:tab w:val="left" w:pos="900"/>
          <w:tab w:val="left" w:pos="1080"/>
        </w:tabs>
        <w:suppressAutoHyphens/>
        <w:spacing w:before="0" w:beforeAutospacing="0" w:after="0" w:afterAutospacing="0"/>
        <w:ind w:firstLine="709"/>
        <w:jc w:val="both"/>
        <w:rPr>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678"/>
      </w:tblGrid>
      <w:tr w:rsidR="00857814" w:rsidRPr="00357E6F" w:rsidTr="009C1438">
        <w:trPr>
          <w:tblHeader/>
        </w:trPr>
        <w:tc>
          <w:tcPr>
            <w:tcW w:w="2093" w:type="dxa"/>
          </w:tcPr>
          <w:p w:rsidR="00857814" w:rsidRPr="00357E6F" w:rsidRDefault="00857814"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857814" w:rsidRPr="00357E6F" w:rsidRDefault="00857814"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857814" w:rsidRPr="00357E6F" w:rsidRDefault="00857814"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857814" w:rsidRPr="00357E6F" w:rsidTr="009C1438">
        <w:tc>
          <w:tcPr>
            <w:tcW w:w="2093" w:type="dxa"/>
            <w:vMerge w:val="restart"/>
          </w:tcPr>
          <w:p w:rsidR="00857814" w:rsidRPr="00357E6F" w:rsidRDefault="00857814" w:rsidP="009C1438">
            <w:pPr>
              <w:tabs>
                <w:tab w:val="left" w:pos="1080"/>
              </w:tabs>
              <w:spacing w:before="0" w:beforeAutospacing="0" w:after="0" w:afterAutospacing="0"/>
              <w:rPr>
                <w:b/>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tc>
        <w:tc>
          <w:tcPr>
            <w:tcW w:w="3260" w:type="dxa"/>
          </w:tcPr>
          <w:p w:rsidR="00857814" w:rsidRPr="00357E6F" w:rsidRDefault="00857814" w:rsidP="009C1438">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678" w:type="dxa"/>
          </w:tcPr>
          <w:p w:rsidR="00857814" w:rsidRPr="00357E6F" w:rsidRDefault="00857814" w:rsidP="009C1438">
            <w:pPr>
              <w:tabs>
                <w:tab w:val="left" w:pos="183"/>
              </w:tabs>
              <w:spacing w:before="0" w:beforeAutospacing="0" w:after="0" w:afterAutospacing="0"/>
              <w:rPr>
                <w:b/>
                <w:sz w:val="20"/>
                <w:szCs w:val="20"/>
                <w:u w:val="single"/>
              </w:rPr>
            </w:pPr>
            <w:r w:rsidRPr="00357E6F">
              <w:rPr>
                <w:b/>
                <w:sz w:val="20"/>
                <w:szCs w:val="20"/>
                <w:u w:val="single"/>
              </w:rPr>
              <w:t>Знать:</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sz w:val="20"/>
                <w:szCs w:val="20"/>
              </w:rPr>
            </w:pPr>
            <w:r w:rsidRPr="00357E6F">
              <w:rPr>
                <w:rFonts w:eastAsia="Times New Roman"/>
                <w:sz w:val="20"/>
                <w:szCs w:val="20"/>
              </w:rPr>
              <w:t xml:space="preserve">понятийный аппарат гражданского, административного, предпринимательского и других отраслей права; </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sz w:val="20"/>
                <w:szCs w:val="20"/>
              </w:rPr>
            </w:pPr>
            <w:r w:rsidRPr="00357E6F">
              <w:rPr>
                <w:rFonts w:eastAsia="Times New Roman"/>
                <w:sz w:val="20"/>
                <w:szCs w:val="20"/>
              </w:rPr>
              <w:t>действие основных юридических институтов и отраслей права</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систему источников</w:t>
            </w:r>
            <w:r w:rsidRPr="00357E6F">
              <w:rPr>
                <w:rFonts w:eastAsia="Times New Roman"/>
                <w:sz w:val="20"/>
                <w:szCs w:val="20"/>
              </w:rPr>
              <w:tab/>
              <w:t xml:space="preserve"> предпринимательского права;</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основы государственного регулирования предпринимательской деятельности;</w:t>
            </w:r>
          </w:p>
          <w:p w:rsidR="00857814" w:rsidRPr="00357E6F" w:rsidRDefault="00857814" w:rsidP="00857814">
            <w:pPr>
              <w:numPr>
                <w:ilvl w:val="1"/>
                <w:numId w:val="64"/>
              </w:numPr>
              <w:tabs>
                <w:tab w:val="left" w:pos="183"/>
              </w:tabs>
              <w:spacing w:before="0" w:beforeAutospacing="0" w:after="0" w:afterAutospacing="0"/>
              <w:ind w:left="0" w:firstLine="0"/>
              <w:jc w:val="both"/>
              <w:rPr>
                <w:rFonts w:eastAsia="Times New Roman"/>
                <w:sz w:val="20"/>
                <w:szCs w:val="20"/>
              </w:rPr>
            </w:pPr>
            <w:r w:rsidRPr="00357E6F">
              <w:rPr>
                <w:rFonts w:eastAsia="Times New Roman"/>
                <w:sz w:val="20"/>
                <w:szCs w:val="20"/>
              </w:rPr>
              <w:t>систему органов государственной власти, осуществляющих регулирование предпринимательской деятельности;</w:t>
            </w:r>
          </w:p>
          <w:p w:rsidR="00857814" w:rsidRPr="00357E6F" w:rsidRDefault="00857814" w:rsidP="00857814">
            <w:pPr>
              <w:numPr>
                <w:ilvl w:val="1"/>
                <w:numId w:val="64"/>
              </w:numPr>
              <w:tabs>
                <w:tab w:val="left" w:pos="183"/>
              </w:tabs>
              <w:spacing w:before="0" w:beforeAutospacing="0" w:after="0" w:afterAutospacing="0"/>
              <w:ind w:left="0" w:firstLine="0"/>
              <w:jc w:val="both"/>
              <w:rPr>
                <w:rFonts w:eastAsia="Times New Roman"/>
                <w:sz w:val="20"/>
                <w:szCs w:val="20"/>
              </w:rPr>
            </w:pPr>
            <w:r w:rsidRPr="00357E6F">
              <w:rPr>
                <w:rFonts w:eastAsia="Times New Roman"/>
                <w:sz w:val="20"/>
                <w:szCs w:val="20"/>
              </w:rPr>
              <w:t>организационно-правовые формы осуществления предпринимательской деятельности;</w:t>
            </w:r>
          </w:p>
          <w:p w:rsidR="00857814" w:rsidRPr="00357E6F" w:rsidRDefault="00857814" w:rsidP="00857814">
            <w:pPr>
              <w:numPr>
                <w:ilvl w:val="1"/>
                <w:numId w:val="64"/>
              </w:numPr>
              <w:tabs>
                <w:tab w:val="left" w:pos="183"/>
              </w:tabs>
              <w:spacing w:before="0" w:beforeAutospacing="0" w:after="0" w:afterAutospacing="0"/>
              <w:ind w:left="0" w:firstLine="0"/>
              <w:jc w:val="both"/>
              <w:rPr>
                <w:rFonts w:eastAsia="Times New Roman"/>
                <w:sz w:val="20"/>
                <w:szCs w:val="20"/>
              </w:rPr>
            </w:pPr>
            <w:r w:rsidRPr="00357E6F">
              <w:rPr>
                <w:rFonts w:eastAsia="Times New Roman"/>
                <w:sz w:val="20"/>
                <w:szCs w:val="20"/>
              </w:rPr>
              <w:t>особенности</w:t>
            </w:r>
            <w:r w:rsidRPr="00357E6F">
              <w:rPr>
                <w:rFonts w:eastAsia="Times New Roman"/>
                <w:sz w:val="20"/>
                <w:szCs w:val="20"/>
              </w:rPr>
              <w:tab/>
              <w:t>правового регулирования имущественных отношений с участием субъектов, осуществляющих предпринимательскую деятельность;</w:t>
            </w:r>
          </w:p>
          <w:p w:rsidR="00857814" w:rsidRPr="00357E6F" w:rsidRDefault="00857814" w:rsidP="00857814">
            <w:pPr>
              <w:numPr>
                <w:ilvl w:val="1"/>
                <w:numId w:val="64"/>
              </w:numPr>
              <w:tabs>
                <w:tab w:val="left" w:pos="183"/>
              </w:tabs>
              <w:spacing w:before="0" w:beforeAutospacing="0" w:after="0" w:afterAutospacing="0"/>
              <w:ind w:left="0" w:firstLine="0"/>
              <w:jc w:val="both"/>
              <w:rPr>
                <w:rFonts w:eastAsia="Times New Roman"/>
                <w:sz w:val="20"/>
                <w:szCs w:val="20"/>
              </w:rPr>
            </w:pPr>
            <w:r w:rsidRPr="00357E6F">
              <w:rPr>
                <w:rFonts w:eastAsia="Times New Roman"/>
                <w:sz w:val="20"/>
                <w:szCs w:val="20"/>
              </w:rPr>
              <w:t>общие требования к</w:t>
            </w:r>
            <w:r w:rsidRPr="00357E6F">
              <w:rPr>
                <w:rFonts w:eastAsia="Times New Roman"/>
                <w:sz w:val="20"/>
                <w:szCs w:val="20"/>
              </w:rPr>
              <w:tab/>
              <w:t>осуществлению предпринимательской деятельности;</w:t>
            </w:r>
          </w:p>
          <w:p w:rsidR="00857814" w:rsidRPr="00357E6F" w:rsidRDefault="00857814" w:rsidP="00857814">
            <w:pPr>
              <w:numPr>
                <w:ilvl w:val="1"/>
                <w:numId w:val="64"/>
              </w:numPr>
              <w:tabs>
                <w:tab w:val="left" w:pos="183"/>
              </w:tabs>
              <w:spacing w:before="0" w:beforeAutospacing="0" w:after="0" w:afterAutospacing="0"/>
              <w:ind w:left="0" w:firstLine="0"/>
              <w:jc w:val="both"/>
              <w:rPr>
                <w:rFonts w:eastAsia="Times New Roman"/>
                <w:sz w:val="20"/>
                <w:szCs w:val="20"/>
              </w:rPr>
            </w:pPr>
            <w:r w:rsidRPr="00357E6F">
              <w:rPr>
                <w:rFonts w:eastAsia="Times New Roman"/>
                <w:sz w:val="20"/>
                <w:szCs w:val="20"/>
              </w:rPr>
              <w:t>основы государственного контроля (надзора) за осуществлением предпринимательской деятельности;</w:t>
            </w:r>
          </w:p>
          <w:p w:rsidR="00857814" w:rsidRPr="00357E6F" w:rsidRDefault="00857814" w:rsidP="00857814">
            <w:pPr>
              <w:numPr>
                <w:ilvl w:val="0"/>
                <w:numId w:val="64"/>
              </w:numPr>
              <w:tabs>
                <w:tab w:val="left" w:pos="183"/>
              </w:tabs>
              <w:spacing w:before="0" w:beforeAutospacing="0" w:after="0" w:afterAutospacing="0"/>
              <w:ind w:left="0" w:firstLine="0"/>
              <w:jc w:val="both"/>
              <w:rPr>
                <w:b/>
                <w:sz w:val="20"/>
                <w:szCs w:val="20"/>
                <w:u w:val="single"/>
              </w:rPr>
            </w:pPr>
            <w:r w:rsidRPr="00357E6F">
              <w:rPr>
                <w:rFonts w:eastAsia="Times New Roman"/>
                <w:sz w:val="20"/>
                <w:szCs w:val="20"/>
              </w:rPr>
              <w:t>формы и способы защиты прав субъектов предпринимательской деятельности</w:t>
            </w:r>
          </w:p>
        </w:tc>
      </w:tr>
      <w:tr w:rsidR="00857814" w:rsidRPr="00357E6F" w:rsidTr="009C1438">
        <w:tc>
          <w:tcPr>
            <w:tcW w:w="2093" w:type="dxa"/>
            <w:vMerge/>
          </w:tcPr>
          <w:p w:rsidR="00857814" w:rsidRPr="00357E6F" w:rsidRDefault="00857814" w:rsidP="009C1438">
            <w:pPr>
              <w:tabs>
                <w:tab w:val="left" w:pos="1080"/>
              </w:tabs>
              <w:spacing w:before="0" w:beforeAutospacing="0" w:after="0" w:afterAutospacing="0"/>
              <w:rPr>
                <w:b/>
                <w:sz w:val="20"/>
                <w:szCs w:val="20"/>
              </w:rPr>
            </w:pPr>
          </w:p>
        </w:tc>
        <w:tc>
          <w:tcPr>
            <w:tcW w:w="3260" w:type="dxa"/>
          </w:tcPr>
          <w:p w:rsidR="00857814" w:rsidRPr="00357E6F" w:rsidRDefault="00857814" w:rsidP="009C1438">
            <w:pPr>
              <w:spacing w:after="0"/>
              <w:rPr>
                <w:sz w:val="20"/>
                <w:szCs w:val="20"/>
              </w:rPr>
            </w:pPr>
            <w:r w:rsidRPr="00357E6F">
              <w:rPr>
                <w:sz w:val="20"/>
                <w:szCs w:val="20"/>
              </w:rPr>
              <w:t>ОПК-2.2. Умеет:</w:t>
            </w:r>
            <w:r w:rsidRPr="00357E6F">
              <w:t xml:space="preserve"> </w:t>
            </w:r>
            <w:r w:rsidRPr="00357E6F">
              <w:rPr>
                <w:sz w:val="20"/>
                <w:szCs w:val="20"/>
              </w:rPr>
              <w:t xml:space="preserve">юридически правильно квалифицировать факты </w:t>
            </w:r>
            <w:r w:rsidRPr="00357E6F">
              <w:rPr>
                <w:sz w:val="20"/>
                <w:szCs w:val="20"/>
              </w:rPr>
              <w:lastRenderedPageBreak/>
              <w:t>и обстоятельства; применять нормы процессуального законодательства в профессиональной деятельности</w:t>
            </w:r>
          </w:p>
        </w:tc>
        <w:tc>
          <w:tcPr>
            <w:tcW w:w="4678" w:type="dxa"/>
          </w:tcPr>
          <w:p w:rsidR="00857814" w:rsidRPr="00357E6F" w:rsidRDefault="00857814" w:rsidP="009C1438">
            <w:pPr>
              <w:tabs>
                <w:tab w:val="left" w:pos="183"/>
              </w:tabs>
              <w:spacing w:before="0" w:beforeAutospacing="0" w:after="0" w:afterAutospacing="0"/>
              <w:rPr>
                <w:b/>
                <w:sz w:val="20"/>
                <w:szCs w:val="20"/>
                <w:u w:val="single"/>
              </w:rPr>
            </w:pPr>
            <w:r w:rsidRPr="00357E6F">
              <w:rPr>
                <w:b/>
                <w:sz w:val="20"/>
                <w:szCs w:val="20"/>
                <w:u w:val="single"/>
              </w:rPr>
              <w:lastRenderedPageBreak/>
              <w:t>Уметь:</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lastRenderedPageBreak/>
              <w:t xml:space="preserve">юридически правильно квалифицировать факты и обстоятельства; </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применять нормы процессуального законодательства в профессиональной деятельности</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оперировать</w:t>
            </w:r>
            <w:r w:rsidRPr="00357E6F">
              <w:rPr>
                <w:rFonts w:eastAsia="Times New Roman"/>
                <w:sz w:val="20"/>
                <w:szCs w:val="20"/>
              </w:rPr>
              <w:tab/>
              <w:t>юридическими понятиями и категориями предпринимательского права;</w:t>
            </w:r>
          </w:p>
        </w:tc>
      </w:tr>
      <w:tr w:rsidR="00857814" w:rsidRPr="00357E6F" w:rsidTr="009C1438">
        <w:tc>
          <w:tcPr>
            <w:tcW w:w="2093" w:type="dxa"/>
            <w:vMerge/>
          </w:tcPr>
          <w:p w:rsidR="00857814" w:rsidRPr="00357E6F" w:rsidRDefault="00857814" w:rsidP="009C1438">
            <w:pPr>
              <w:tabs>
                <w:tab w:val="left" w:pos="1080"/>
              </w:tabs>
              <w:spacing w:before="0" w:beforeAutospacing="0" w:after="0" w:afterAutospacing="0"/>
              <w:rPr>
                <w:b/>
                <w:sz w:val="20"/>
                <w:szCs w:val="20"/>
              </w:rPr>
            </w:pPr>
          </w:p>
        </w:tc>
        <w:tc>
          <w:tcPr>
            <w:tcW w:w="3260" w:type="dxa"/>
          </w:tcPr>
          <w:p w:rsidR="00857814" w:rsidRPr="00357E6F" w:rsidRDefault="00857814" w:rsidP="009C1438">
            <w:pPr>
              <w:spacing w:after="0"/>
              <w:rPr>
                <w:sz w:val="20"/>
                <w:szCs w:val="20"/>
              </w:rPr>
            </w:pPr>
            <w:r w:rsidRPr="00357E6F">
              <w:rPr>
                <w:sz w:val="20"/>
                <w:szCs w:val="20"/>
              </w:rPr>
              <w:t>ОПК-2.3. Владеет</w:t>
            </w:r>
            <w:r w:rsidRPr="00357E6F">
              <w:t xml:space="preserve"> </w:t>
            </w:r>
            <w:r w:rsidRPr="00357E6F">
              <w:rPr>
                <w:sz w:val="20"/>
                <w:szCs w:val="20"/>
              </w:rPr>
              <w:t>способностью : определять круг материальных и 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678" w:type="dxa"/>
          </w:tcPr>
          <w:p w:rsidR="00857814" w:rsidRPr="00357E6F" w:rsidRDefault="00857814" w:rsidP="009C1438">
            <w:pPr>
              <w:tabs>
                <w:tab w:val="left" w:pos="183"/>
              </w:tabs>
              <w:spacing w:before="0" w:beforeAutospacing="0" w:after="0" w:afterAutospacing="0"/>
              <w:rPr>
                <w:b/>
                <w:sz w:val="20"/>
                <w:szCs w:val="20"/>
                <w:u w:val="single"/>
              </w:rPr>
            </w:pPr>
            <w:r w:rsidRPr="00357E6F">
              <w:rPr>
                <w:b/>
                <w:sz w:val="20"/>
                <w:szCs w:val="20"/>
                <w:u w:val="single"/>
              </w:rPr>
              <w:t>Владеть:</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 xml:space="preserve">способностью определять круг материальных и процессуальных правовых норм, применяемых к общественным отношениям, подлежащим правовой регламентации; </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 xml:space="preserve">способностью определять способы защиты прав и законных интересов государства, общества, граждан </w:t>
            </w:r>
            <w:r w:rsidRPr="00357E6F">
              <w:rPr>
                <w:sz w:val="20"/>
                <w:szCs w:val="20"/>
              </w:rPr>
              <w:t>терминологией предпринимательского права.</w:t>
            </w:r>
          </w:p>
        </w:tc>
      </w:tr>
    </w:tbl>
    <w:p w:rsidR="00857814" w:rsidRPr="00357E6F" w:rsidRDefault="00857814" w:rsidP="00857814">
      <w:pPr>
        <w:tabs>
          <w:tab w:val="left" w:pos="900"/>
          <w:tab w:val="left" w:pos="1080"/>
        </w:tabs>
        <w:suppressAutoHyphens/>
        <w:spacing w:before="0" w:beforeAutospacing="0" w:after="0" w:afterAutospacing="0"/>
        <w:ind w:firstLine="709"/>
        <w:jc w:val="both"/>
        <w:rPr>
          <w:b/>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«Предпринимательское право», являются необходимыми для последующего поэтапного формирования компетенций и изучения дисциплин.</w:t>
      </w: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bookmarkStart w:id="2" w:name="_Toc8730476"/>
      <w:r w:rsidRPr="00357E6F">
        <w:rPr>
          <w:b/>
          <w:bCs/>
          <w:kern w:val="32"/>
          <w:sz w:val="20"/>
        </w:rPr>
        <w:t>4. Объем дисциплины и виды учебной работы</w:t>
      </w:r>
      <w:bookmarkEnd w:id="2"/>
      <w:r w:rsidRPr="00357E6F">
        <w:rPr>
          <w:b/>
          <w:bCs/>
          <w:kern w:val="32"/>
          <w:sz w:val="20"/>
        </w:rPr>
        <w:t xml:space="preserve"> </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857814" w:rsidRPr="00357E6F" w:rsidRDefault="00857814" w:rsidP="00857814">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857814" w:rsidRPr="00357E6F" w:rsidTr="009C1438">
        <w:tc>
          <w:tcPr>
            <w:tcW w:w="889" w:type="dxa"/>
            <w:vMerge w:val="restart"/>
            <w:vAlign w:val="center"/>
          </w:tcPr>
          <w:p w:rsidR="00857814" w:rsidRPr="00357E6F" w:rsidRDefault="00857814"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857814" w:rsidRPr="00357E6F" w:rsidRDefault="00857814"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857814" w:rsidRPr="00357E6F" w:rsidTr="009C1438">
        <w:tc>
          <w:tcPr>
            <w:tcW w:w="889" w:type="dxa"/>
            <w:vMerge/>
          </w:tcPr>
          <w:p w:rsidR="00857814" w:rsidRPr="00357E6F" w:rsidRDefault="00857814" w:rsidP="009C1438">
            <w:pPr>
              <w:tabs>
                <w:tab w:val="left" w:pos="900"/>
              </w:tabs>
              <w:spacing w:before="0" w:beforeAutospacing="0" w:after="0" w:afterAutospacing="0"/>
              <w:rPr>
                <w:b/>
                <w:sz w:val="20"/>
                <w:szCs w:val="20"/>
              </w:rPr>
            </w:pPr>
          </w:p>
        </w:tc>
        <w:tc>
          <w:tcPr>
            <w:tcW w:w="4537" w:type="dxa"/>
            <w:vMerge/>
          </w:tcPr>
          <w:p w:rsidR="00857814" w:rsidRPr="00357E6F" w:rsidRDefault="00857814" w:rsidP="009C1438">
            <w:pPr>
              <w:tabs>
                <w:tab w:val="left" w:pos="900"/>
              </w:tabs>
              <w:spacing w:before="0" w:beforeAutospacing="0" w:after="0" w:afterAutospacing="0"/>
              <w:rPr>
                <w:b/>
                <w:sz w:val="20"/>
                <w:szCs w:val="20"/>
              </w:rPr>
            </w:pPr>
          </w:p>
        </w:tc>
        <w:tc>
          <w:tcPr>
            <w:tcW w:w="1620" w:type="dxa"/>
            <w:gridSpan w:val="2"/>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Заочная</w:t>
            </w:r>
          </w:p>
        </w:tc>
      </w:tr>
      <w:tr w:rsidR="00857814" w:rsidRPr="00357E6F" w:rsidTr="009C1438">
        <w:tc>
          <w:tcPr>
            <w:tcW w:w="889" w:type="dxa"/>
            <w:vMerge/>
          </w:tcPr>
          <w:p w:rsidR="00857814" w:rsidRPr="00357E6F" w:rsidRDefault="00857814" w:rsidP="009C1438">
            <w:pPr>
              <w:tabs>
                <w:tab w:val="left" w:pos="900"/>
              </w:tabs>
              <w:spacing w:before="0" w:beforeAutospacing="0" w:after="0" w:afterAutospacing="0"/>
              <w:rPr>
                <w:b/>
                <w:sz w:val="20"/>
                <w:szCs w:val="20"/>
              </w:rPr>
            </w:pPr>
          </w:p>
        </w:tc>
        <w:tc>
          <w:tcPr>
            <w:tcW w:w="4537" w:type="dxa"/>
            <w:vMerge/>
          </w:tcPr>
          <w:p w:rsidR="00857814" w:rsidRPr="00357E6F" w:rsidRDefault="00857814" w:rsidP="009C1438">
            <w:pPr>
              <w:tabs>
                <w:tab w:val="left" w:pos="900"/>
              </w:tabs>
              <w:spacing w:before="0" w:beforeAutospacing="0" w:after="0" w:afterAutospacing="0"/>
              <w:rPr>
                <w:b/>
                <w:sz w:val="20"/>
                <w:szCs w:val="20"/>
              </w:rPr>
            </w:pPr>
          </w:p>
        </w:tc>
        <w:tc>
          <w:tcPr>
            <w:tcW w:w="720" w:type="dxa"/>
            <w:vAlign w:val="center"/>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857814" w:rsidRPr="00357E6F" w:rsidRDefault="00857814"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b/>
                <w:sz w:val="20"/>
                <w:szCs w:val="20"/>
              </w:rPr>
            </w:pPr>
            <w:r w:rsidRPr="00357E6F">
              <w:rPr>
                <w:b/>
                <w:sz w:val="20"/>
                <w:szCs w:val="20"/>
              </w:rPr>
              <w:t>1</w:t>
            </w:r>
          </w:p>
        </w:tc>
        <w:tc>
          <w:tcPr>
            <w:tcW w:w="4537" w:type="dxa"/>
          </w:tcPr>
          <w:p w:rsidR="00E6458F" w:rsidRPr="00357E6F" w:rsidRDefault="00E6458F" w:rsidP="00E6458F">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E6458F" w:rsidRPr="00357E6F" w:rsidRDefault="00E6458F" w:rsidP="00E6458F">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pStyle w:val="afffd"/>
              <w:suppressAutoHyphens/>
              <w:snapToGrid w:val="0"/>
              <w:jc w:val="center"/>
              <w:rPr>
                <w:b/>
                <w:sz w:val="20"/>
                <w:szCs w:val="20"/>
              </w:rPr>
            </w:pPr>
            <w:r w:rsidRPr="00357E6F">
              <w:rPr>
                <w:b/>
                <w:sz w:val="20"/>
                <w:szCs w:val="20"/>
              </w:rPr>
              <w:t>16,2</w:t>
            </w:r>
          </w:p>
        </w:tc>
        <w:tc>
          <w:tcPr>
            <w:tcW w:w="900" w:type="dxa"/>
          </w:tcPr>
          <w:p w:rsidR="00E6458F" w:rsidRPr="00357E6F" w:rsidRDefault="00E6458F" w:rsidP="00E6458F">
            <w:pPr>
              <w:pStyle w:val="afffd"/>
              <w:suppressAutoHyphens/>
              <w:snapToGrid w:val="0"/>
              <w:jc w:val="center"/>
              <w:rPr>
                <w:b/>
                <w:sz w:val="20"/>
                <w:szCs w:val="20"/>
              </w:rPr>
            </w:pPr>
          </w:p>
        </w:tc>
      </w:tr>
      <w:tr w:rsidR="00E6458F" w:rsidRPr="00357E6F" w:rsidTr="004E7807">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1.1</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6</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vAlign w:val="center"/>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6</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pStyle w:val="afffd"/>
              <w:suppressAutoHyphens/>
              <w:snapToGrid w:val="0"/>
              <w:jc w:val="center"/>
              <w:rPr>
                <w:sz w:val="20"/>
                <w:szCs w:val="20"/>
              </w:rPr>
            </w:pPr>
            <w:r w:rsidRPr="00357E6F">
              <w:rPr>
                <w:sz w:val="20"/>
                <w:szCs w:val="20"/>
              </w:rPr>
              <w:t>4</w:t>
            </w:r>
          </w:p>
        </w:tc>
        <w:tc>
          <w:tcPr>
            <w:tcW w:w="900" w:type="dxa"/>
          </w:tcPr>
          <w:p w:rsidR="00E6458F" w:rsidRPr="00357E6F" w:rsidRDefault="00E6458F" w:rsidP="00E6458F">
            <w:pPr>
              <w:pStyle w:val="afffd"/>
              <w:suppressAutoHyphens/>
              <w:snapToGrid w:val="0"/>
              <w:jc w:val="center"/>
              <w:rPr>
                <w:sz w:val="20"/>
                <w:szCs w:val="20"/>
              </w:rPr>
            </w:pP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1.2</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18</w:t>
            </w:r>
          </w:p>
        </w:tc>
        <w:tc>
          <w:tcPr>
            <w:tcW w:w="900" w:type="dxa"/>
          </w:tcPr>
          <w:p w:rsidR="00E6458F" w:rsidRPr="00357E6F" w:rsidRDefault="00E6458F" w:rsidP="00E6458F">
            <w:pPr>
              <w:tabs>
                <w:tab w:val="left" w:pos="900"/>
              </w:tabs>
              <w:spacing w:before="0" w:beforeAutospacing="0" w:after="0" w:afterAutospacing="0"/>
              <w:jc w:val="center"/>
              <w:rPr>
                <w:sz w:val="20"/>
                <w:szCs w:val="20"/>
              </w:rPr>
            </w:pPr>
          </w:p>
        </w:tc>
        <w:tc>
          <w:tcPr>
            <w:tcW w:w="720" w:type="dxa"/>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18</w:t>
            </w:r>
          </w:p>
        </w:tc>
        <w:tc>
          <w:tcPr>
            <w:tcW w:w="933" w:type="dxa"/>
          </w:tcPr>
          <w:p w:rsidR="00E6458F" w:rsidRPr="00357E6F" w:rsidRDefault="00E6458F" w:rsidP="00E6458F">
            <w:pPr>
              <w:tabs>
                <w:tab w:val="left" w:pos="900"/>
              </w:tabs>
              <w:spacing w:before="0" w:beforeAutospacing="0" w:after="0" w:afterAutospacing="0"/>
              <w:jc w:val="center"/>
              <w:rPr>
                <w:sz w:val="20"/>
                <w:szCs w:val="20"/>
              </w:rPr>
            </w:pPr>
          </w:p>
        </w:tc>
        <w:tc>
          <w:tcPr>
            <w:tcW w:w="687"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1.2.1</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семинар-дискуссия, </w:t>
            </w:r>
          </w:p>
          <w:p w:rsidR="00E6458F" w:rsidRPr="00357E6F" w:rsidRDefault="00E6458F" w:rsidP="00E6458F">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E6458F" w:rsidRPr="00357E6F" w:rsidRDefault="00E6458F" w:rsidP="00E6458F">
            <w:pPr>
              <w:tabs>
                <w:tab w:val="left" w:pos="900"/>
              </w:tabs>
              <w:spacing w:before="0" w:beforeAutospacing="0" w:after="0" w:afterAutospacing="0"/>
              <w:jc w:val="center"/>
              <w:rPr>
                <w:sz w:val="20"/>
                <w:szCs w:val="20"/>
              </w:rPr>
            </w:pPr>
          </w:p>
        </w:tc>
        <w:tc>
          <w:tcPr>
            <w:tcW w:w="900"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18</w:t>
            </w:r>
          </w:p>
        </w:tc>
        <w:tc>
          <w:tcPr>
            <w:tcW w:w="720" w:type="dxa"/>
          </w:tcPr>
          <w:p w:rsidR="00E6458F" w:rsidRPr="00357E6F" w:rsidRDefault="00E6458F" w:rsidP="00E6458F">
            <w:pPr>
              <w:tabs>
                <w:tab w:val="left" w:pos="900"/>
              </w:tabs>
              <w:spacing w:before="0" w:beforeAutospacing="0" w:after="0" w:afterAutospacing="0"/>
              <w:jc w:val="center"/>
              <w:rPr>
                <w:sz w:val="20"/>
                <w:szCs w:val="20"/>
              </w:rPr>
            </w:pPr>
          </w:p>
        </w:tc>
        <w:tc>
          <w:tcPr>
            <w:tcW w:w="933"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18</w:t>
            </w:r>
          </w:p>
        </w:tc>
        <w:tc>
          <w:tcPr>
            <w:tcW w:w="687"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p>
          <w:p w:rsidR="00E6458F" w:rsidRPr="00357E6F" w:rsidRDefault="00E6458F" w:rsidP="00E6458F">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1.2.2</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pStyle w:val="afffd"/>
              <w:suppressAutoHyphens/>
              <w:snapToGrid w:val="0"/>
              <w:jc w:val="center"/>
              <w:rPr>
                <w:sz w:val="20"/>
                <w:szCs w:val="20"/>
              </w:rPr>
            </w:pPr>
            <w:r w:rsidRPr="00357E6F">
              <w:rPr>
                <w:sz w:val="20"/>
                <w:szCs w:val="20"/>
              </w:rPr>
              <w:t>-</w:t>
            </w:r>
          </w:p>
        </w:tc>
        <w:tc>
          <w:tcPr>
            <w:tcW w:w="900" w:type="dxa"/>
          </w:tcPr>
          <w:p w:rsidR="00E6458F" w:rsidRPr="00357E6F" w:rsidRDefault="00E6458F" w:rsidP="00E6458F">
            <w:pPr>
              <w:pStyle w:val="afffd"/>
              <w:suppressAutoHyphens/>
              <w:snapToGrid w:val="0"/>
              <w:jc w:val="center"/>
              <w:rPr>
                <w:sz w:val="20"/>
                <w:szCs w:val="20"/>
              </w:rPr>
            </w:pP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1.2.3</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w:t>
            </w:r>
          </w:p>
          <w:p w:rsidR="00E6458F" w:rsidRPr="00357E6F" w:rsidRDefault="00E6458F" w:rsidP="00E6458F">
            <w:pPr>
              <w:pStyle w:val="afffd"/>
              <w:suppressAutoHyphens/>
              <w:snapToGrid w:val="0"/>
              <w:jc w:val="center"/>
              <w:rPr>
                <w:sz w:val="20"/>
                <w:szCs w:val="20"/>
              </w:rPr>
            </w:pP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w:t>
            </w:r>
          </w:p>
          <w:p w:rsidR="00E6458F" w:rsidRPr="00357E6F" w:rsidRDefault="00E6458F" w:rsidP="00E6458F">
            <w:pPr>
              <w:pStyle w:val="afffd"/>
              <w:suppressAutoHyphens/>
              <w:snapToGrid w:val="0"/>
              <w:jc w:val="center"/>
              <w:rPr>
                <w:sz w:val="20"/>
                <w:szCs w:val="20"/>
              </w:rPr>
            </w:pP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w:t>
            </w:r>
          </w:p>
          <w:p w:rsidR="00E6458F" w:rsidRPr="00357E6F" w:rsidRDefault="00E6458F" w:rsidP="00E6458F">
            <w:pPr>
              <w:suppressAutoHyphens/>
              <w:snapToGrid w:val="0"/>
              <w:spacing w:before="0" w:beforeAutospacing="0" w:after="0" w:afterAutospacing="0"/>
              <w:jc w:val="center"/>
              <w:rPr>
                <w:sz w:val="20"/>
                <w:szCs w:val="20"/>
              </w:rPr>
            </w:pP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1.3</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2,2</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2,2</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p>
        </w:tc>
      </w:tr>
      <w:tr w:rsidR="00E6458F" w:rsidRPr="00357E6F" w:rsidTr="004E7807">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1.3.1</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933"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2</w:t>
            </w:r>
          </w:p>
        </w:tc>
      </w:tr>
      <w:tr w:rsidR="00E6458F" w:rsidRPr="00357E6F" w:rsidTr="004E7807">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1.3.2</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933"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0,2</w:t>
            </w:r>
          </w:p>
        </w:tc>
      </w:tr>
      <w:tr w:rsidR="00E6458F" w:rsidRPr="00357E6F" w:rsidTr="004E7807">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b/>
                <w:sz w:val="20"/>
                <w:szCs w:val="20"/>
              </w:rPr>
              <w:t>2</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p>
        </w:tc>
      </w:tr>
      <w:tr w:rsidR="00E6458F" w:rsidRPr="00357E6F" w:rsidTr="009C1438">
        <w:tc>
          <w:tcPr>
            <w:tcW w:w="889" w:type="dxa"/>
          </w:tcPr>
          <w:p w:rsidR="00E6458F" w:rsidRPr="00357E6F" w:rsidRDefault="00E6458F" w:rsidP="00E6458F">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E6458F" w:rsidRPr="00357E6F" w:rsidRDefault="00E6458F" w:rsidP="00E6458F">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E6458F" w:rsidRPr="00357E6F" w:rsidRDefault="00E6458F" w:rsidP="00E6458F">
            <w:pPr>
              <w:tabs>
                <w:tab w:val="left" w:pos="900"/>
              </w:tabs>
              <w:spacing w:before="0" w:beforeAutospacing="0" w:after="0" w:afterAutospacing="0"/>
              <w:jc w:val="center"/>
              <w:rPr>
                <w:sz w:val="20"/>
                <w:szCs w:val="20"/>
              </w:rPr>
            </w:pPr>
          </w:p>
          <w:p w:rsidR="00E6458F" w:rsidRPr="00357E6F" w:rsidRDefault="00E6458F" w:rsidP="00E6458F">
            <w:pPr>
              <w:tabs>
                <w:tab w:val="left" w:pos="900"/>
              </w:tabs>
              <w:spacing w:before="0" w:beforeAutospacing="0" w:after="0" w:afterAutospacing="0"/>
              <w:jc w:val="center"/>
              <w:rPr>
                <w:sz w:val="20"/>
                <w:szCs w:val="20"/>
              </w:rPr>
            </w:pPr>
          </w:p>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174</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tabs>
                <w:tab w:val="left" w:pos="900"/>
              </w:tabs>
              <w:spacing w:before="0" w:beforeAutospacing="0" w:after="0" w:afterAutospacing="0"/>
              <w:jc w:val="center"/>
              <w:rPr>
                <w:sz w:val="20"/>
                <w:szCs w:val="20"/>
              </w:rPr>
            </w:pPr>
          </w:p>
          <w:p w:rsidR="00E6458F" w:rsidRPr="00357E6F" w:rsidRDefault="00E6458F" w:rsidP="00E6458F">
            <w:pPr>
              <w:tabs>
                <w:tab w:val="left" w:pos="900"/>
              </w:tabs>
              <w:spacing w:before="0" w:beforeAutospacing="0" w:after="0" w:afterAutospacing="0"/>
              <w:jc w:val="center"/>
              <w:rPr>
                <w:sz w:val="20"/>
                <w:szCs w:val="20"/>
              </w:rPr>
            </w:pPr>
          </w:p>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174</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pStyle w:val="afffd"/>
              <w:suppressAutoHyphens/>
              <w:snapToGrid w:val="0"/>
              <w:jc w:val="center"/>
              <w:rPr>
                <w:sz w:val="20"/>
                <w:szCs w:val="20"/>
              </w:rPr>
            </w:pPr>
          </w:p>
          <w:p w:rsidR="00E6458F" w:rsidRPr="00357E6F" w:rsidRDefault="00E6458F" w:rsidP="00E6458F">
            <w:pPr>
              <w:pStyle w:val="afffd"/>
              <w:suppressAutoHyphens/>
              <w:snapToGrid w:val="0"/>
              <w:jc w:val="center"/>
              <w:rPr>
                <w:sz w:val="20"/>
                <w:szCs w:val="20"/>
              </w:rPr>
            </w:pPr>
          </w:p>
          <w:p w:rsidR="00E6458F" w:rsidRPr="00357E6F" w:rsidRDefault="00E6458F" w:rsidP="00E6458F">
            <w:pPr>
              <w:pStyle w:val="afffd"/>
              <w:suppressAutoHyphens/>
              <w:snapToGrid w:val="0"/>
              <w:jc w:val="center"/>
              <w:rPr>
                <w:b/>
                <w:sz w:val="20"/>
                <w:szCs w:val="20"/>
              </w:rPr>
            </w:pPr>
            <w:r w:rsidRPr="00357E6F">
              <w:rPr>
                <w:sz w:val="20"/>
                <w:szCs w:val="20"/>
              </w:rPr>
              <w:t>193</w:t>
            </w:r>
          </w:p>
        </w:tc>
        <w:tc>
          <w:tcPr>
            <w:tcW w:w="900" w:type="dxa"/>
          </w:tcPr>
          <w:p w:rsidR="00E6458F" w:rsidRPr="00357E6F" w:rsidRDefault="00E6458F" w:rsidP="00E6458F">
            <w:pPr>
              <w:pStyle w:val="afffd"/>
              <w:suppressAutoHyphens/>
              <w:snapToGrid w:val="0"/>
              <w:jc w:val="center"/>
              <w:rPr>
                <w:b/>
                <w:sz w:val="20"/>
                <w:szCs w:val="20"/>
              </w:rPr>
            </w:pPr>
          </w:p>
        </w:tc>
      </w:tr>
      <w:tr w:rsidR="00E6458F" w:rsidRPr="00357E6F" w:rsidTr="004E7807">
        <w:tc>
          <w:tcPr>
            <w:tcW w:w="889" w:type="dxa"/>
          </w:tcPr>
          <w:p w:rsidR="00E6458F" w:rsidRPr="00357E6F" w:rsidRDefault="00E6458F" w:rsidP="00E6458F">
            <w:pPr>
              <w:suppressAutoHyphens/>
              <w:spacing w:before="0" w:beforeAutospacing="0" w:after="0" w:afterAutospacing="0"/>
              <w:rPr>
                <w:sz w:val="20"/>
                <w:szCs w:val="20"/>
              </w:rPr>
            </w:pPr>
            <w:r w:rsidRPr="00357E6F">
              <w:rPr>
                <w:sz w:val="20"/>
                <w:szCs w:val="20"/>
              </w:rPr>
              <w:t>2.2</w:t>
            </w:r>
          </w:p>
        </w:tc>
        <w:tc>
          <w:tcPr>
            <w:tcW w:w="4537" w:type="dxa"/>
          </w:tcPr>
          <w:p w:rsidR="00E6458F" w:rsidRPr="00357E6F" w:rsidRDefault="00E6458F" w:rsidP="00E6458F">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E6458F" w:rsidRPr="00357E6F" w:rsidRDefault="00E6458F" w:rsidP="00E6458F">
            <w:pPr>
              <w:pStyle w:val="afffd"/>
              <w:suppressAutoHyphens/>
              <w:snapToGrid w:val="0"/>
              <w:jc w:val="center"/>
              <w:rPr>
                <w:b/>
                <w:sz w:val="20"/>
                <w:szCs w:val="20"/>
              </w:rPr>
            </w:pPr>
            <w:r w:rsidRPr="00357E6F">
              <w:rPr>
                <w:b/>
                <w:sz w:val="20"/>
                <w:szCs w:val="20"/>
              </w:rPr>
              <w:t>15,8</w:t>
            </w:r>
          </w:p>
          <w:p w:rsidR="00E6458F" w:rsidRPr="00357E6F" w:rsidRDefault="00E6458F" w:rsidP="00E6458F">
            <w:pPr>
              <w:tabs>
                <w:tab w:val="left" w:pos="900"/>
              </w:tabs>
              <w:spacing w:before="0" w:beforeAutospacing="0" w:after="0" w:afterAutospacing="0"/>
              <w:jc w:val="center"/>
              <w:rPr>
                <w:b/>
                <w:sz w:val="20"/>
                <w:szCs w:val="20"/>
              </w:rPr>
            </w:pPr>
          </w:p>
        </w:tc>
        <w:tc>
          <w:tcPr>
            <w:tcW w:w="90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720" w:type="dxa"/>
            <w:vAlign w:val="center"/>
          </w:tcPr>
          <w:p w:rsidR="00E6458F" w:rsidRPr="00357E6F" w:rsidRDefault="00E6458F" w:rsidP="00E6458F">
            <w:pPr>
              <w:pStyle w:val="afffd"/>
              <w:suppressAutoHyphens/>
              <w:snapToGrid w:val="0"/>
              <w:jc w:val="center"/>
              <w:rPr>
                <w:b/>
                <w:sz w:val="20"/>
                <w:szCs w:val="20"/>
              </w:rPr>
            </w:pPr>
            <w:r w:rsidRPr="00357E6F">
              <w:rPr>
                <w:b/>
                <w:sz w:val="20"/>
                <w:szCs w:val="20"/>
              </w:rPr>
              <w:t>15,8</w:t>
            </w:r>
          </w:p>
          <w:p w:rsidR="00E6458F" w:rsidRPr="00357E6F" w:rsidRDefault="00E6458F" w:rsidP="00E6458F">
            <w:pPr>
              <w:tabs>
                <w:tab w:val="left" w:pos="900"/>
              </w:tabs>
              <w:spacing w:before="0" w:beforeAutospacing="0" w:after="0" w:afterAutospacing="0"/>
              <w:jc w:val="center"/>
              <w:rPr>
                <w:b/>
                <w:sz w:val="20"/>
                <w:szCs w:val="20"/>
              </w:rPr>
            </w:pPr>
          </w:p>
        </w:tc>
        <w:tc>
          <w:tcPr>
            <w:tcW w:w="933"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pStyle w:val="afffd"/>
              <w:suppressAutoHyphens/>
              <w:snapToGrid w:val="0"/>
              <w:jc w:val="center"/>
              <w:rPr>
                <w:sz w:val="20"/>
                <w:szCs w:val="20"/>
              </w:rPr>
            </w:pPr>
            <w:r w:rsidRPr="00357E6F">
              <w:rPr>
                <w:b/>
                <w:sz w:val="20"/>
                <w:szCs w:val="20"/>
              </w:rPr>
              <w:t>6,8</w:t>
            </w:r>
          </w:p>
        </w:tc>
        <w:tc>
          <w:tcPr>
            <w:tcW w:w="900" w:type="dxa"/>
          </w:tcPr>
          <w:p w:rsidR="00E6458F" w:rsidRPr="00357E6F" w:rsidRDefault="00E6458F" w:rsidP="00E6458F">
            <w:pPr>
              <w:pStyle w:val="afffd"/>
              <w:suppressAutoHyphens/>
              <w:snapToGrid w:val="0"/>
              <w:jc w:val="center"/>
              <w:rPr>
                <w:b/>
                <w:sz w:val="20"/>
                <w:szCs w:val="20"/>
              </w:rPr>
            </w:pPr>
          </w:p>
        </w:tc>
      </w:tr>
      <w:tr w:rsidR="00E6458F" w:rsidRPr="00357E6F" w:rsidTr="004E7807">
        <w:tc>
          <w:tcPr>
            <w:tcW w:w="889" w:type="dxa"/>
            <w:vMerge w:val="restart"/>
          </w:tcPr>
          <w:p w:rsidR="00E6458F" w:rsidRPr="00357E6F" w:rsidRDefault="00E6458F" w:rsidP="00E6458F">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E6458F" w:rsidRPr="00357E6F" w:rsidRDefault="00E6458F" w:rsidP="00E6458F">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E6458F" w:rsidRPr="00357E6F" w:rsidRDefault="00E6458F" w:rsidP="00E6458F">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E6458F" w:rsidRPr="00357E6F" w:rsidRDefault="00E6458F" w:rsidP="00E6458F">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E6458F" w:rsidRPr="00357E6F" w:rsidRDefault="00E6458F" w:rsidP="00E6458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E6458F" w:rsidRPr="00357E6F" w:rsidRDefault="00E6458F" w:rsidP="00E6458F">
            <w:pPr>
              <w:tabs>
                <w:tab w:val="left" w:pos="900"/>
              </w:tabs>
              <w:spacing w:before="0" w:beforeAutospacing="0" w:after="0" w:afterAutospacing="0"/>
              <w:jc w:val="center"/>
              <w:rPr>
                <w:b/>
                <w:sz w:val="20"/>
                <w:szCs w:val="20"/>
              </w:rPr>
            </w:pPr>
          </w:p>
        </w:tc>
      </w:tr>
      <w:tr w:rsidR="00E6458F" w:rsidRPr="00357E6F" w:rsidTr="004E7807">
        <w:tc>
          <w:tcPr>
            <w:tcW w:w="889" w:type="dxa"/>
            <w:vMerge/>
          </w:tcPr>
          <w:p w:rsidR="00E6458F" w:rsidRPr="00357E6F" w:rsidRDefault="00E6458F" w:rsidP="00E6458F">
            <w:pPr>
              <w:suppressAutoHyphens/>
              <w:snapToGrid w:val="0"/>
              <w:spacing w:before="0" w:beforeAutospacing="0" w:after="0" w:afterAutospacing="0"/>
              <w:rPr>
                <w:b/>
                <w:sz w:val="20"/>
                <w:szCs w:val="20"/>
              </w:rPr>
            </w:pPr>
          </w:p>
        </w:tc>
        <w:tc>
          <w:tcPr>
            <w:tcW w:w="4537" w:type="dxa"/>
            <w:vMerge/>
          </w:tcPr>
          <w:p w:rsidR="00E6458F" w:rsidRPr="00357E6F" w:rsidRDefault="00E6458F" w:rsidP="00E6458F">
            <w:pPr>
              <w:suppressAutoHyphens/>
              <w:snapToGrid w:val="0"/>
              <w:spacing w:before="0" w:beforeAutospacing="0" w:after="0" w:afterAutospacing="0"/>
              <w:rPr>
                <w:b/>
                <w:sz w:val="20"/>
                <w:szCs w:val="20"/>
              </w:rPr>
            </w:pP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E6458F" w:rsidRPr="00357E6F" w:rsidRDefault="00E6458F" w:rsidP="00E6458F">
            <w:pPr>
              <w:tabs>
                <w:tab w:val="left" w:pos="900"/>
              </w:tabs>
              <w:spacing w:before="0" w:beforeAutospacing="0" w:after="0" w:afterAutospacing="0"/>
              <w:jc w:val="center"/>
              <w:rPr>
                <w:sz w:val="20"/>
                <w:szCs w:val="20"/>
              </w:rPr>
            </w:pP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E6458F" w:rsidRPr="00357E6F" w:rsidRDefault="00E6458F" w:rsidP="00E6458F">
            <w:pPr>
              <w:tabs>
                <w:tab w:val="left" w:pos="900"/>
              </w:tabs>
              <w:spacing w:before="0" w:beforeAutospacing="0" w:after="0" w:afterAutospacing="0"/>
              <w:jc w:val="center"/>
              <w:rPr>
                <w:sz w:val="20"/>
                <w:szCs w:val="20"/>
              </w:rPr>
            </w:pP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E6458F" w:rsidRPr="00357E6F" w:rsidRDefault="00E6458F" w:rsidP="00E6458F">
            <w:pPr>
              <w:tabs>
                <w:tab w:val="left" w:pos="900"/>
              </w:tabs>
              <w:spacing w:before="0" w:beforeAutospacing="0" w:after="0" w:afterAutospacing="0"/>
              <w:jc w:val="center"/>
              <w:rPr>
                <w:b/>
                <w:sz w:val="20"/>
                <w:szCs w:val="20"/>
              </w:rPr>
            </w:pPr>
          </w:p>
        </w:tc>
      </w:tr>
      <w:tr w:rsidR="00857814" w:rsidRPr="00357E6F" w:rsidTr="009C1438">
        <w:tc>
          <w:tcPr>
            <w:tcW w:w="889" w:type="dxa"/>
            <w:vMerge/>
          </w:tcPr>
          <w:p w:rsidR="00857814" w:rsidRPr="00357E6F" w:rsidRDefault="00857814" w:rsidP="009C1438">
            <w:pPr>
              <w:suppressAutoHyphens/>
              <w:snapToGrid w:val="0"/>
              <w:spacing w:before="0" w:beforeAutospacing="0" w:after="0" w:afterAutospacing="0"/>
              <w:rPr>
                <w:b/>
                <w:sz w:val="20"/>
                <w:szCs w:val="20"/>
              </w:rPr>
            </w:pPr>
          </w:p>
        </w:tc>
        <w:tc>
          <w:tcPr>
            <w:tcW w:w="4537" w:type="dxa"/>
            <w:vMerge/>
          </w:tcPr>
          <w:p w:rsidR="00857814" w:rsidRPr="00357E6F" w:rsidRDefault="00857814" w:rsidP="009C1438">
            <w:pPr>
              <w:suppressAutoHyphens/>
              <w:snapToGrid w:val="0"/>
              <w:spacing w:before="0" w:beforeAutospacing="0" w:after="0" w:afterAutospacing="0"/>
              <w:rPr>
                <w:b/>
                <w:sz w:val="20"/>
                <w:szCs w:val="20"/>
              </w:rPr>
            </w:pPr>
          </w:p>
        </w:tc>
        <w:tc>
          <w:tcPr>
            <w:tcW w:w="4860" w:type="dxa"/>
            <w:gridSpan w:val="6"/>
            <w:vAlign w:val="center"/>
          </w:tcPr>
          <w:p w:rsidR="00857814" w:rsidRPr="00357E6F" w:rsidRDefault="00857814" w:rsidP="009C1438">
            <w:pPr>
              <w:tabs>
                <w:tab w:val="left" w:pos="900"/>
              </w:tabs>
              <w:spacing w:before="0" w:beforeAutospacing="0" w:after="0" w:afterAutospacing="0"/>
              <w:jc w:val="center"/>
              <w:rPr>
                <w:sz w:val="20"/>
                <w:szCs w:val="20"/>
              </w:rPr>
            </w:pPr>
            <w:r w:rsidRPr="00357E6F">
              <w:rPr>
                <w:sz w:val="20"/>
                <w:szCs w:val="20"/>
              </w:rPr>
              <w:t>экзамен</w:t>
            </w:r>
          </w:p>
        </w:tc>
      </w:tr>
    </w:tbl>
    <w:p w:rsidR="00857814" w:rsidRPr="00357E6F" w:rsidRDefault="00857814" w:rsidP="00857814">
      <w:pPr>
        <w:spacing w:before="0" w:beforeAutospacing="0" w:after="0" w:afterAutospacing="0"/>
        <w:rPr>
          <w:rFonts w:eastAsia="Times New Roman"/>
          <w:sz w:val="22"/>
          <w:szCs w:val="22"/>
        </w:rPr>
      </w:pP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*____________</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lastRenderedPageBreak/>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857814" w:rsidRPr="00357E6F" w:rsidRDefault="00857814" w:rsidP="00857814">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857814" w:rsidRPr="00357E6F" w:rsidRDefault="00857814" w:rsidP="00857814">
      <w:pPr>
        <w:tabs>
          <w:tab w:val="left" w:pos="1100"/>
        </w:tabs>
        <w:spacing w:before="0" w:beforeAutospacing="0" w:after="0" w:afterAutospacing="0"/>
        <w:jc w:val="both"/>
        <w:rPr>
          <w:b/>
          <w:sz w:val="20"/>
          <w:szCs w:val="20"/>
        </w:rPr>
      </w:pP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857814" w:rsidRPr="00357E6F" w:rsidRDefault="00857814" w:rsidP="00857814">
      <w:pPr>
        <w:spacing w:before="0" w:beforeAutospacing="0" w:after="0" w:afterAutospacing="0"/>
        <w:ind w:firstLine="680"/>
        <w:rPr>
          <w:b/>
          <w:sz w:val="20"/>
          <w:szCs w:val="20"/>
        </w:rPr>
      </w:pPr>
      <w:r w:rsidRPr="00357E6F">
        <w:rPr>
          <w:b/>
          <w:sz w:val="20"/>
          <w:szCs w:val="20"/>
        </w:rPr>
        <w:t>5.1. Содержание разделов и тем</w:t>
      </w:r>
    </w:p>
    <w:p w:rsidR="00857814" w:rsidRPr="00357E6F" w:rsidRDefault="00857814" w:rsidP="00857814">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193"/>
        <w:gridCol w:w="6949"/>
      </w:tblGrid>
      <w:tr w:rsidR="00857814" w:rsidRPr="00357E6F" w:rsidTr="009C1438">
        <w:trPr>
          <w:tblHeader/>
        </w:trPr>
        <w:tc>
          <w:tcPr>
            <w:tcW w:w="253" w:type="pct"/>
            <w:vAlign w:val="center"/>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 п/п</w:t>
            </w:r>
          </w:p>
        </w:tc>
        <w:tc>
          <w:tcPr>
            <w:tcW w:w="1125" w:type="pct"/>
            <w:vAlign w:val="center"/>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Наименование раздела дисциплины</w:t>
            </w:r>
          </w:p>
        </w:tc>
        <w:tc>
          <w:tcPr>
            <w:tcW w:w="3621" w:type="pct"/>
            <w:vAlign w:val="center"/>
          </w:tcPr>
          <w:p w:rsidR="00857814" w:rsidRPr="00357E6F" w:rsidRDefault="00857814" w:rsidP="009C1438">
            <w:pPr>
              <w:suppressAutoHyphens/>
              <w:spacing w:before="0" w:beforeAutospacing="0" w:after="0" w:afterAutospacing="0"/>
              <w:jc w:val="center"/>
              <w:rPr>
                <w:rFonts w:eastAsia="Adobe Gothic Std B"/>
                <w:bCs/>
                <w:sz w:val="20"/>
                <w:szCs w:val="20"/>
              </w:rPr>
            </w:pPr>
            <w:r w:rsidRPr="00357E6F">
              <w:rPr>
                <w:rFonts w:eastAsia="Adobe Gothic Std B"/>
                <w:bCs/>
                <w:sz w:val="20"/>
                <w:szCs w:val="20"/>
              </w:rPr>
              <w:t xml:space="preserve">Содержание раздела дисциплины </w:t>
            </w:r>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1</w:t>
            </w:r>
          </w:p>
        </w:tc>
        <w:tc>
          <w:tcPr>
            <w:tcW w:w="1125" w:type="pct"/>
          </w:tcPr>
          <w:p w:rsidR="00857814" w:rsidRPr="00357E6F" w:rsidRDefault="00857814" w:rsidP="009C1438">
            <w:pPr>
              <w:spacing w:before="0" w:beforeAutospacing="0" w:after="0" w:afterAutospacing="0"/>
              <w:jc w:val="both"/>
              <w:rPr>
                <w:b/>
                <w:sz w:val="20"/>
                <w:szCs w:val="20"/>
              </w:rPr>
            </w:pPr>
            <w:r w:rsidRPr="00357E6F">
              <w:rPr>
                <w:sz w:val="20"/>
                <w:szCs w:val="20"/>
              </w:rPr>
              <w:t>Общие положения предпринимательского права</w:t>
            </w:r>
          </w:p>
          <w:p w:rsidR="00857814" w:rsidRPr="00357E6F" w:rsidRDefault="00857814" w:rsidP="009C1438">
            <w:pPr>
              <w:widowControl w:val="0"/>
              <w:suppressAutoHyphens/>
              <w:spacing w:before="0" w:beforeAutospacing="0" w:after="0" w:afterAutospacing="0"/>
              <w:jc w:val="both"/>
              <w:rPr>
                <w:rFonts w:eastAsia="Adobe Gothic Std B"/>
                <w:snapToGrid w:val="0"/>
                <w:sz w:val="20"/>
                <w:szCs w:val="20"/>
              </w:rPr>
            </w:pPr>
          </w:p>
        </w:tc>
        <w:tc>
          <w:tcPr>
            <w:tcW w:w="3621" w:type="pct"/>
          </w:tcPr>
          <w:p w:rsidR="00857814" w:rsidRPr="00357E6F" w:rsidRDefault="00E1001A" w:rsidP="009C1438">
            <w:pPr>
              <w:autoSpaceDE w:val="0"/>
              <w:autoSpaceDN w:val="0"/>
              <w:adjustRightInd w:val="0"/>
              <w:spacing w:before="0" w:beforeAutospacing="0" w:after="0" w:afterAutospacing="0"/>
              <w:jc w:val="both"/>
              <w:rPr>
                <w:sz w:val="20"/>
                <w:szCs w:val="20"/>
              </w:rPr>
            </w:pPr>
            <w:hyperlink r:id="rId6" w:history="1">
              <w:r w:rsidR="00857814" w:rsidRPr="00357E6F">
                <w:rPr>
                  <w:b/>
                  <w:sz w:val="20"/>
                  <w:szCs w:val="20"/>
                </w:rPr>
                <w:t>Предпринимательское право как отрасль права. Предпринимательские правоотношения</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7" w:history="1">
              <w:r w:rsidR="00857814" w:rsidRPr="00357E6F">
                <w:rPr>
                  <w:sz w:val="20"/>
                  <w:szCs w:val="20"/>
                </w:rPr>
                <w:t>Понятие предпринимательской деятельности</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8" w:history="1">
              <w:r w:rsidR="00857814" w:rsidRPr="00357E6F">
                <w:rPr>
                  <w:sz w:val="20"/>
                  <w:szCs w:val="20"/>
                </w:rPr>
                <w:t>Предпринимательское право как отрасль права и его место в российской правовой системе</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9" w:history="1">
              <w:r w:rsidR="00857814" w:rsidRPr="00357E6F">
                <w:rPr>
                  <w:sz w:val="20"/>
                  <w:szCs w:val="20"/>
                </w:rPr>
                <w:t>Предмет и метод предпринимательского права</w:t>
              </w:r>
            </w:hyperlink>
            <w:r w:rsidR="00857814" w:rsidRPr="00357E6F">
              <w:rPr>
                <w:sz w:val="20"/>
                <w:szCs w:val="20"/>
              </w:rPr>
              <w:t>.</w:t>
            </w:r>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 xml:space="preserve">Принципы предпринимательского права. </w:t>
            </w:r>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 xml:space="preserve">Предпринимательские правоотношения </w:t>
            </w:r>
            <w:r w:rsidRPr="00357E6F">
              <w:rPr>
                <w:b/>
                <w:bCs/>
                <w:sz w:val="20"/>
                <w:szCs w:val="20"/>
              </w:rPr>
              <w:t>Источ</w:t>
            </w:r>
            <w:r w:rsidR="00E6458F">
              <w:rPr>
                <w:b/>
                <w:bCs/>
                <w:sz w:val="20"/>
                <w:szCs w:val="20"/>
              </w:rPr>
              <w:t>ники предпринимательского права</w:t>
            </w:r>
            <w:r w:rsidRPr="00357E6F">
              <w:rPr>
                <w:b/>
                <w:bCs/>
                <w:sz w:val="20"/>
                <w:szCs w:val="20"/>
              </w:rPr>
              <w:t xml:space="preserve"> </w:t>
            </w:r>
            <w:r w:rsidRPr="00357E6F">
              <w:rPr>
                <w:sz w:val="20"/>
                <w:szCs w:val="20"/>
              </w:rPr>
              <w:t xml:space="preserve">Развитие законодательства, регулирующего предпринимательскую деятельность. Значение </w:t>
            </w:r>
            <w:r w:rsidRPr="00357E6F">
              <w:rPr>
                <w:b/>
                <w:sz w:val="20"/>
                <w:szCs w:val="20"/>
              </w:rPr>
              <w:t>гражданского законодательства</w:t>
            </w:r>
            <w:r w:rsidRPr="00357E6F">
              <w:rPr>
                <w:sz w:val="20"/>
                <w:szCs w:val="20"/>
              </w:rPr>
              <w:t xml:space="preserve"> в регулировании п</w:t>
            </w:r>
            <w:r w:rsidR="00E6458F">
              <w:rPr>
                <w:sz w:val="20"/>
                <w:szCs w:val="20"/>
              </w:rPr>
              <w:t>редпринимательской деятельности</w:t>
            </w:r>
            <w:r w:rsidRPr="00357E6F">
              <w:rPr>
                <w:sz w:val="20"/>
                <w:szCs w:val="20"/>
              </w:rPr>
              <w:t xml:space="preserve"> Понятие и виды источников предпринимательского права. Нормативный правовой акт как источ</w:t>
            </w:r>
            <w:r w:rsidR="00E6458F">
              <w:rPr>
                <w:sz w:val="20"/>
                <w:szCs w:val="20"/>
              </w:rPr>
              <w:t xml:space="preserve">ник предпринимательского права </w:t>
            </w:r>
            <w:r w:rsidRPr="00357E6F">
              <w:rPr>
                <w:sz w:val="20"/>
                <w:szCs w:val="20"/>
              </w:rPr>
              <w:t>Обыч</w:t>
            </w:r>
            <w:r w:rsidR="00E6458F">
              <w:rPr>
                <w:sz w:val="20"/>
                <w:szCs w:val="20"/>
              </w:rPr>
              <w:t xml:space="preserve">ай, </w:t>
            </w:r>
            <w:r w:rsidRPr="00357E6F">
              <w:rPr>
                <w:sz w:val="20"/>
                <w:szCs w:val="20"/>
              </w:rPr>
              <w:t>как источ</w:t>
            </w:r>
            <w:r w:rsidR="00E6458F">
              <w:rPr>
                <w:sz w:val="20"/>
                <w:szCs w:val="20"/>
              </w:rPr>
              <w:t xml:space="preserve">ник предпринимательского права </w:t>
            </w:r>
            <w:r w:rsidRPr="00357E6F">
              <w:rPr>
                <w:sz w:val="20"/>
                <w:szCs w:val="20"/>
              </w:rPr>
              <w:t>Общепризнанные принципы и нормы международного права и международные договоры как источ</w:t>
            </w:r>
            <w:r w:rsidR="00E6458F">
              <w:rPr>
                <w:sz w:val="20"/>
                <w:szCs w:val="20"/>
              </w:rPr>
              <w:t>ники предпринимательского права</w:t>
            </w:r>
            <w:r w:rsidRPr="00357E6F">
              <w:rPr>
                <w:sz w:val="20"/>
                <w:szCs w:val="20"/>
              </w:rPr>
              <w:t>. Роль судебной практики в правовом  регулировании отношений в сфере предпринимательской деятельности.</w:t>
            </w:r>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2</w:t>
            </w:r>
          </w:p>
        </w:tc>
        <w:tc>
          <w:tcPr>
            <w:tcW w:w="1125" w:type="pct"/>
          </w:tcPr>
          <w:p w:rsidR="00857814" w:rsidRPr="00357E6F" w:rsidRDefault="00E1001A" w:rsidP="009C1438">
            <w:pPr>
              <w:autoSpaceDE w:val="0"/>
              <w:autoSpaceDN w:val="0"/>
              <w:adjustRightInd w:val="0"/>
              <w:spacing w:before="0" w:beforeAutospacing="0" w:after="0" w:afterAutospacing="0"/>
              <w:jc w:val="both"/>
              <w:rPr>
                <w:sz w:val="20"/>
                <w:szCs w:val="20"/>
              </w:rPr>
            </w:pPr>
            <w:hyperlink r:id="rId10" w:history="1">
              <w:r w:rsidR="00857814" w:rsidRPr="00357E6F">
                <w:rPr>
                  <w:sz w:val="20"/>
                  <w:szCs w:val="20"/>
                </w:rPr>
                <w:t xml:space="preserve"> Субъекты предпринимательской деятельности</w:t>
              </w:r>
            </w:hyperlink>
          </w:p>
          <w:p w:rsidR="00857814" w:rsidRPr="00357E6F" w:rsidRDefault="00857814" w:rsidP="009C1438">
            <w:pPr>
              <w:spacing w:before="0" w:beforeAutospacing="0" w:after="0" w:afterAutospacing="0"/>
              <w:jc w:val="both"/>
              <w:rPr>
                <w:sz w:val="20"/>
                <w:szCs w:val="20"/>
              </w:rPr>
            </w:pPr>
          </w:p>
          <w:p w:rsidR="00857814" w:rsidRPr="00357E6F" w:rsidRDefault="00857814" w:rsidP="009C1438">
            <w:pPr>
              <w:spacing w:before="0" w:beforeAutospacing="0" w:after="0" w:afterAutospacing="0"/>
              <w:jc w:val="both"/>
              <w:rPr>
                <w:sz w:val="20"/>
                <w:szCs w:val="20"/>
              </w:rPr>
            </w:pPr>
          </w:p>
        </w:tc>
        <w:tc>
          <w:tcPr>
            <w:tcW w:w="3621" w:type="pct"/>
          </w:tcPr>
          <w:p w:rsidR="00857814" w:rsidRPr="00357E6F" w:rsidRDefault="00857814" w:rsidP="009C1438">
            <w:pPr>
              <w:spacing w:before="0" w:beforeAutospacing="0" w:after="0" w:afterAutospacing="0"/>
              <w:jc w:val="both"/>
              <w:rPr>
                <w:sz w:val="20"/>
                <w:szCs w:val="20"/>
              </w:rPr>
            </w:pPr>
            <w:r w:rsidRPr="00357E6F">
              <w:rPr>
                <w:b/>
                <w:bCs/>
                <w:sz w:val="20"/>
                <w:szCs w:val="20"/>
              </w:rPr>
              <w:t xml:space="preserve">Общие положения о субъектах предпринимательского права  </w:t>
            </w:r>
            <w:r w:rsidRPr="00357E6F">
              <w:rPr>
                <w:sz w:val="20"/>
                <w:szCs w:val="20"/>
              </w:rPr>
              <w:t xml:space="preserve"> Понятие и признаки субъе</w:t>
            </w:r>
            <w:r w:rsidR="00E6458F">
              <w:rPr>
                <w:sz w:val="20"/>
                <w:szCs w:val="20"/>
              </w:rPr>
              <w:t>ктов предпринимательского права</w:t>
            </w:r>
            <w:r w:rsidRPr="00357E6F">
              <w:rPr>
                <w:sz w:val="20"/>
                <w:szCs w:val="20"/>
              </w:rPr>
              <w:t>.   Классификация субъектов предпринимательского права   Порядок и способы создания субъектов предпринимательской деятельности   Учредители коммерческой организации   Организационно-правовая форма формы субъектов предпринимательской деятельности.  Учредительные документы субъектов предпринимательской деятельности.  Наименование коммерческой организации   Место нахождения субъекта предпринимательской деятельности.  Формирование уставного (складочного) капитала, уставного (паевого) фонда субъектов предпринимательской деятельности</w:t>
            </w:r>
            <w:r w:rsidR="00E6458F">
              <w:rPr>
                <w:sz w:val="20"/>
                <w:szCs w:val="20"/>
              </w:rPr>
              <w:t xml:space="preserve">.  Государственная регистрация </w:t>
            </w:r>
            <w:r w:rsidRPr="00357E6F">
              <w:rPr>
                <w:sz w:val="20"/>
                <w:szCs w:val="20"/>
              </w:rPr>
              <w:t>субъектов предпринимательства.  Печати субъектов пр</w:t>
            </w:r>
            <w:r w:rsidR="00E6458F">
              <w:rPr>
                <w:sz w:val="20"/>
                <w:szCs w:val="20"/>
              </w:rPr>
              <w:t>едпринимательства.  Регистрация</w:t>
            </w:r>
            <w:r w:rsidRPr="00357E6F">
              <w:rPr>
                <w:sz w:val="20"/>
                <w:szCs w:val="20"/>
              </w:rPr>
              <w:t xml:space="preserve"> субъектов предпринимательской деятельности в органах статистики   Постановка на учет в налоговом органе субъектов пр</w:t>
            </w:r>
            <w:r w:rsidR="00E6458F">
              <w:rPr>
                <w:sz w:val="20"/>
                <w:szCs w:val="20"/>
              </w:rPr>
              <w:t xml:space="preserve">едпринимательской деятельности </w:t>
            </w:r>
            <w:r w:rsidRPr="00357E6F">
              <w:rPr>
                <w:sz w:val="20"/>
                <w:szCs w:val="20"/>
              </w:rPr>
              <w:t>Открытие расчетного счета субъектов предприним</w:t>
            </w:r>
            <w:r w:rsidR="00E6458F">
              <w:rPr>
                <w:sz w:val="20"/>
                <w:szCs w:val="20"/>
              </w:rPr>
              <w:t xml:space="preserve">ательской деятельности в банке </w:t>
            </w:r>
            <w:r w:rsidRPr="00357E6F">
              <w:rPr>
                <w:sz w:val="20"/>
                <w:szCs w:val="20"/>
              </w:rPr>
              <w:t xml:space="preserve">Постановка на учет субъектов предпринимательской деятельности в государственных социальных фондах   Реорганизация субъектов предпринимательской деятельности   Ликвидация субъектов предпринимательской деятельности </w:t>
            </w:r>
          </w:p>
          <w:p w:rsidR="00857814" w:rsidRPr="00357E6F" w:rsidRDefault="00857814" w:rsidP="009C1438">
            <w:pPr>
              <w:spacing w:before="0" w:beforeAutospacing="0" w:after="0" w:afterAutospacing="0"/>
              <w:jc w:val="both"/>
              <w:rPr>
                <w:sz w:val="20"/>
                <w:szCs w:val="20"/>
              </w:rPr>
            </w:pPr>
            <w:r w:rsidRPr="00357E6F">
              <w:rPr>
                <w:b/>
                <w:bCs/>
                <w:sz w:val="20"/>
                <w:szCs w:val="20"/>
              </w:rPr>
              <w:t>Правовое положение отдельных видов субъе</w:t>
            </w:r>
            <w:r w:rsidR="00E6458F">
              <w:rPr>
                <w:b/>
                <w:bCs/>
                <w:sz w:val="20"/>
                <w:szCs w:val="20"/>
              </w:rPr>
              <w:t>ктов предпринимательского права</w:t>
            </w:r>
            <w:r w:rsidRPr="00357E6F">
              <w:rPr>
                <w:b/>
                <w:bCs/>
                <w:sz w:val="20"/>
                <w:szCs w:val="20"/>
              </w:rPr>
              <w:t xml:space="preserve"> </w:t>
            </w:r>
            <w:r w:rsidRPr="00357E6F">
              <w:rPr>
                <w:sz w:val="20"/>
                <w:szCs w:val="20"/>
              </w:rPr>
              <w:t xml:space="preserve">Правовой статус </w:t>
            </w:r>
            <w:r w:rsidR="00E6458F">
              <w:rPr>
                <w:sz w:val="20"/>
                <w:szCs w:val="20"/>
              </w:rPr>
              <w:t>индивидуального предпринимателя</w:t>
            </w:r>
            <w:r w:rsidRPr="00357E6F">
              <w:rPr>
                <w:sz w:val="20"/>
                <w:szCs w:val="20"/>
              </w:rPr>
              <w:t xml:space="preserve"> Правовое положение обособленных подразделений субъектов предпринимательской деятельности.  Правовое положе</w:t>
            </w:r>
            <w:r w:rsidR="00E6458F">
              <w:rPr>
                <w:sz w:val="20"/>
                <w:szCs w:val="20"/>
              </w:rPr>
              <w:t xml:space="preserve">ние некоммерческих организаций </w:t>
            </w:r>
            <w:r w:rsidRPr="00357E6F">
              <w:rPr>
                <w:sz w:val="20"/>
                <w:szCs w:val="20"/>
              </w:rPr>
              <w:t xml:space="preserve">Правовое положение государственных и муниципальных унитарных предприятий  Правовое положение субъектов малого предпринимательства  Правовое положение инвестиционных фондов  Правовое положение товарных и фондовых бирж  Правовое положение кредитных организаций  Правовое положение страховщиков </w:t>
            </w:r>
          </w:p>
          <w:p w:rsidR="00857814" w:rsidRPr="00357E6F" w:rsidRDefault="00E1001A" w:rsidP="009C1438">
            <w:pPr>
              <w:autoSpaceDE w:val="0"/>
              <w:autoSpaceDN w:val="0"/>
              <w:adjustRightInd w:val="0"/>
              <w:spacing w:before="0" w:beforeAutospacing="0" w:after="0" w:afterAutospacing="0"/>
              <w:jc w:val="both"/>
              <w:rPr>
                <w:sz w:val="20"/>
                <w:szCs w:val="20"/>
              </w:rPr>
            </w:pPr>
            <w:hyperlink r:id="rId11" w:history="1">
              <w:r w:rsidR="00857814" w:rsidRPr="00357E6F">
                <w:rPr>
                  <w:b/>
                  <w:sz w:val="20"/>
                  <w:szCs w:val="20"/>
                </w:rPr>
                <w:t>Правовой режим имущества субъектов  предпринимательской деятельности</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12" w:history="1">
              <w:r w:rsidR="00857814" w:rsidRPr="00357E6F">
                <w:rPr>
                  <w:sz w:val="20"/>
                  <w:szCs w:val="20"/>
                </w:rPr>
                <w:t>Понятие и виды имущества</w:t>
              </w:r>
            </w:hyperlink>
            <w:r w:rsidR="00857814" w:rsidRPr="00357E6F">
              <w:rPr>
                <w:sz w:val="20"/>
                <w:szCs w:val="20"/>
              </w:rPr>
              <w:t xml:space="preserve"> субъектов предпринимательской деятельности.</w:t>
            </w:r>
          </w:p>
          <w:p w:rsidR="00857814" w:rsidRPr="00357E6F" w:rsidRDefault="00E1001A" w:rsidP="009C1438">
            <w:pPr>
              <w:autoSpaceDE w:val="0"/>
              <w:autoSpaceDN w:val="0"/>
              <w:adjustRightInd w:val="0"/>
              <w:spacing w:before="0" w:beforeAutospacing="0" w:after="0" w:afterAutospacing="0"/>
              <w:jc w:val="both"/>
              <w:rPr>
                <w:sz w:val="20"/>
                <w:szCs w:val="20"/>
              </w:rPr>
            </w:pPr>
            <w:hyperlink r:id="rId13" w:history="1">
              <w:r w:rsidR="00857814" w:rsidRPr="00357E6F">
                <w:rPr>
                  <w:sz w:val="20"/>
                  <w:szCs w:val="20"/>
                </w:rPr>
                <w:t>Состав имущества предпринимателя</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14" w:history="1">
              <w:r w:rsidR="00857814" w:rsidRPr="00357E6F">
                <w:rPr>
                  <w:sz w:val="20"/>
                  <w:szCs w:val="20"/>
                </w:rPr>
                <w:t>Общий правовой режим имущества предпринимателей</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15" w:history="1">
              <w:r w:rsidR="00857814" w:rsidRPr="00357E6F">
                <w:rPr>
                  <w:sz w:val="20"/>
                  <w:szCs w:val="20"/>
                </w:rPr>
                <w:t>Вещные права на имущество субъектов предпринимательства</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16" w:history="1">
              <w:r w:rsidR="00857814" w:rsidRPr="00357E6F">
                <w:rPr>
                  <w:sz w:val="20"/>
                  <w:szCs w:val="20"/>
                </w:rPr>
                <w:t>Обязательственные права предпринимателей в отношении имущества</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17" w:history="1">
              <w:r w:rsidR="00857814" w:rsidRPr="00357E6F">
                <w:rPr>
                  <w:sz w:val="20"/>
                  <w:szCs w:val="20"/>
                </w:rPr>
                <w:t>Специальный правовой режим отдельных видов имущества предпринимателей</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18" w:history="1">
              <w:r w:rsidR="00857814" w:rsidRPr="00357E6F">
                <w:rPr>
                  <w:sz w:val="20"/>
                  <w:szCs w:val="20"/>
                </w:rPr>
                <w:t>Правовой режим основных и оборотных средств, фондов и резервов организации</w:t>
              </w:r>
            </w:hyperlink>
            <w:r w:rsidR="00857814" w:rsidRPr="00357E6F">
              <w:rPr>
                <w:sz w:val="20"/>
                <w:szCs w:val="20"/>
              </w:rPr>
              <w:t xml:space="preserve"> – субъекта предпринимательской деятельности</w:t>
            </w:r>
          </w:p>
          <w:p w:rsidR="00857814" w:rsidRPr="00357E6F" w:rsidRDefault="00E1001A" w:rsidP="009C1438">
            <w:pPr>
              <w:autoSpaceDE w:val="0"/>
              <w:autoSpaceDN w:val="0"/>
              <w:adjustRightInd w:val="0"/>
              <w:spacing w:before="0" w:beforeAutospacing="0" w:after="0" w:afterAutospacing="0"/>
              <w:jc w:val="both"/>
              <w:rPr>
                <w:sz w:val="20"/>
                <w:szCs w:val="20"/>
              </w:rPr>
            </w:pPr>
            <w:hyperlink r:id="rId19" w:history="1">
              <w:r w:rsidR="00857814" w:rsidRPr="00357E6F">
                <w:rPr>
                  <w:sz w:val="20"/>
                  <w:szCs w:val="20"/>
                </w:rPr>
                <w:t>Правовой режим ценных бумаг</w:t>
              </w:r>
            </w:hyperlink>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lastRenderedPageBreak/>
              <w:t>3</w:t>
            </w:r>
          </w:p>
        </w:tc>
        <w:tc>
          <w:tcPr>
            <w:tcW w:w="1125" w:type="pct"/>
          </w:tcPr>
          <w:p w:rsidR="00857814" w:rsidRPr="00357E6F" w:rsidRDefault="00857814" w:rsidP="009C1438">
            <w:pPr>
              <w:tabs>
                <w:tab w:val="left" w:pos="0"/>
              </w:tabs>
              <w:suppressAutoHyphens/>
              <w:spacing w:before="0" w:beforeAutospacing="0" w:after="0" w:afterAutospacing="0"/>
              <w:rPr>
                <w:rFonts w:eastAsia="Adobe Gothic Std B"/>
                <w:sz w:val="20"/>
                <w:szCs w:val="20"/>
              </w:rPr>
            </w:pPr>
            <w:r w:rsidRPr="00357E6F">
              <w:rPr>
                <w:rFonts w:eastAsia="Adobe Gothic Std B"/>
                <w:sz w:val="20"/>
                <w:szCs w:val="20"/>
              </w:rPr>
              <w:t>Правовое регулирование предпринимательской деятельности</w:t>
            </w:r>
          </w:p>
        </w:tc>
        <w:tc>
          <w:tcPr>
            <w:tcW w:w="3621" w:type="pct"/>
          </w:tcPr>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b/>
                <w:bCs/>
                <w:sz w:val="20"/>
                <w:szCs w:val="20"/>
              </w:rPr>
              <w:t xml:space="preserve"> Требования, предъявляемые к осуществлению пр</w:t>
            </w:r>
            <w:r w:rsidR="00DC0576">
              <w:rPr>
                <w:b/>
                <w:bCs/>
                <w:sz w:val="20"/>
                <w:szCs w:val="20"/>
              </w:rPr>
              <w:t xml:space="preserve">едпринимательской деятельности </w:t>
            </w:r>
            <w:r w:rsidRPr="00357E6F">
              <w:rPr>
                <w:sz w:val="20"/>
                <w:szCs w:val="20"/>
              </w:rPr>
              <w:t xml:space="preserve">Общая характеристика требований </w:t>
            </w:r>
            <w:r w:rsidRPr="00357E6F">
              <w:rPr>
                <w:bCs/>
                <w:sz w:val="20"/>
                <w:szCs w:val="20"/>
              </w:rPr>
              <w:t>к осуществлению предпринимательской деятельности</w:t>
            </w:r>
            <w:r w:rsidRPr="00357E6F">
              <w:rPr>
                <w:sz w:val="20"/>
                <w:szCs w:val="20"/>
              </w:rPr>
              <w:t>. Понятие требований, предъявляемых к предпринимательской деятельности</w:t>
            </w:r>
            <w:r w:rsidR="00DC0576">
              <w:rPr>
                <w:sz w:val="20"/>
                <w:szCs w:val="20"/>
              </w:rPr>
              <w:t>, правовые формы их закрепления</w:t>
            </w:r>
            <w:r w:rsidRPr="00357E6F">
              <w:rPr>
                <w:sz w:val="20"/>
                <w:szCs w:val="20"/>
              </w:rPr>
              <w:t>. Способы реализации требований</w:t>
            </w:r>
            <w:r w:rsidRPr="00357E6F">
              <w:rPr>
                <w:bCs/>
                <w:sz w:val="20"/>
                <w:szCs w:val="20"/>
              </w:rPr>
              <w:t xml:space="preserve"> к осуществлению предпринимательской деятельности.</w:t>
            </w:r>
            <w:r w:rsidRPr="00357E6F">
              <w:rPr>
                <w:sz w:val="20"/>
                <w:szCs w:val="20"/>
              </w:rPr>
              <w:t xml:space="preserve">  Классификация требований, предъявляемых к предпринимательской деятельности   Техническое регулирование п</w:t>
            </w:r>
            <w:r w:rsidR="00DC0576">
              <w:rPr>
                <w:sz w:val="20"/>
                <w:szCs w:val="20"/>
              </w:rPr>
              <w:t>редпринимательской деятельности</w:t>
            </w:r>
            <w:r w:rsidRPr="00357E6F">
              <w:rPr>
                <w:sz w:val="20"/>
                <w:szCs w:val="20"/>
              </w:rPr>
              <w:t xml:space="preserve"> Понятие и принципы технического регулирования предпринимательской деяте</w:t>
            </w:r>
            <w:r w:rsidR="00DC0576">
              <w:rPr>
                <w:sz w:val="20"/>
                <w:szCs w:val="20"/>
              </w:rPr>
              <w:t>льности. Технические регламенты</w:t>
            </w:r>
            <w:r w:rsidRPr="00357E6F">
              <w:rPr>
                <w:sz w:val="20"/>
                <w:szCs w:val="20"/>
              </w:rPr>
              <w:t>. сертификация в предпринимательской деятельности.  Стандартизация и сертификация в предпринимательской деятельности.  Подтве</w:t>
            </w:r>
            <w:r w:rsidR="00DC0576">
              <w:rPr>
                <w:sz w:val="20"/>
                <w:szCs w:val="20"/>
              </w:rPr>
              <w:t>рждение соответствия продукции</w:t>
            </w:r>
            <w:r w:rsidRPr="00357E6F">
              <w:rPr>
                <w:sz w:val="20"/>
                <w:szCs w:val="20"/>
              </w:rPr>
              <w:t xml:space="preserve"> в предпринимательской деятельности.  Правовые основы обращения с отходами</w:t>
            </w:r>
          </w:p>
          <w:p w:rsidR="00857814" w:rsidRPr="00357E6F" w:rsidRDefault="00E1001A" w:rsidP="009C1438">
            <w:pPr>
              <w:autoSpaceDE w:val="0"/>
              <w:autoSpaceDN w:val="0"/>
              <w:adjustRightInd w:val="0"/>
              <w:spacing w:before="0" w:beforeAutospacing="0" w:after="0" w:afterAutospacing="0"/>
              <w:jc w:val="both"/>
              <w:rPr>
                <w:b/>
                <w:sz w:val="20"/>
                <w:szCs w:val="20"/>
              </w:rPr>
            </w:pPr>
            <w:hyperlink r:id="rId20" w:history="1">
              <w:r w:rsidR="00857814" w:rsidRPr="00357E6F">
                <w:rPr>
                  <w:b/>
                  <w:sz w:val="20"/>
                  <w:szCs w:val="20"/>
                </w:rPr>
                <w:t xml:space="preserve"> Государственное регулирование предпринимательской деятельности. Налогообложение предпринимательской деятельности</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21" w:history="1">
              <w:r w:rsidR="00857814" w:rsidRPr="00357E6F">
                <w:rPr>
                  <w:sz w:val="20"/>
                  <w:szCs w:val="20"/>
                </w:rPr>
                <w:t xml:space="preserve"> Регулирование предпринимательской деятельности</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22" w:history="1">
              <w:r w:rsidR="00857814" w:rsidRPr="00357E6F">
                <w:rPr>
                  <w:sz w:val="20"/>
                  <w:szCs w:val="20"/>
                </w:rPr>
                <w:t>Цели государственного регулирования предпринимательской деятельности</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23" w:history="1">
              <w:r w:rsidR="00857814" w:rsidRPr="00357E6F">
                <w:rPr>
                  <w:sz w:val="20"/>
                  <w:szCs w:val="20"/>
                </w:rPr>
                <w:t xml:space="preserve"> Методы государственного регулирования</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24" w:history="1">
              <w:r w:rsidR="00857814" w:rsidRPr="00357E6F">
                <w:rPr>
                  <w:sz w:val="20"/>
                  <w:szCs w:val="20"/>
                </w:rPr>
                <w:t xml:space="preserve"> Средства государственного регулирования</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25" w:history="1">
              <w:r w:rsidR="00857814" w:rsidRPr="00357E6F">
                <w:rPr>
                  <w:sz w:val="20"/>
                  <w:szCs w:val="20"/>
                </w:rPr>
                <w:t xml:space="preserve"> Формы государственного регулирования</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26" w:history="1">
              <w:r w:rsidR="00857814" w:rsidRPr="00357E6F">
                <w:rPr>
                  <w:sz w:val="20"/>
                  <w:szCs w:val="20"/>
                </w:rPr>
                <w:t xml:space="preserve"> Государственный контроль за предпринимательской деятельностью</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27" w:history="1">
              <w:r w:rsidR="00857814" w:rsidRPr="00357E6F">
                <w:rPr>
                  <w:sz w:val="20"/>
                  <w:szCs w:val="20"/>
                </w:rPr>
                <w:t xml:space="preserve"> Антимонопольное регулирование и контроль</w:t>
              </w:r>
            </w:hyperlink>
          </w:p>
          <w:p w:rsidR="00857814" w:rsidRPr="00357E6F" w:rsidRDefault="00E1001A" w:rsidP="009C1438">
            <w:pPr>
              <w:autoSpaceDE w:val="0"/>
              <w:autoSpaceDN w:val="0"/>
              <w:adjustRightInd w:val="0"/>
              <w:spacing w:before="0" w:beforeAutospacing="0" w:after="0" w:afterAutospacing="0"/>
              <w:jc w:val="both"/>
              <w:rPr>
                <w:b/>
                <w:sz w:val="20"/>
                <w:szCs w:val="20"/>
              </w:rPr>
            </w:pPr>
            <w:hyperlink r:id="rId28" w:history="1">
              <w:r w:rsidR="00857814" w:rsidRPr="00357E6F">
                <w:rPr>
                  <w:b/>
                  <w:sz w:val="20"/>
                  <w:szCs w:val="20"/>
                </w:rPr>
                <w:t xml:space="preserve"> Лицензирование</w:t>
              </w:r>
            </w:hyperlink>
            <w:r w:rsidR="00857814" w:rsidRPr="00357E6F">
              <w:rPr>
                <w:b/>
                <w:sz w:val="20"/>
                <w:szCs w:val="20"/>
              </w:rPr>
              <w:t xml:space="preserve"> предпринимательской деятельности</w:t>
            </w:r>
          </w:p>
          <w:p w:rsidR="00857814" w:rsidRPr="00357E6F" w:rsidRDefault="00E1001A" w:rsidP="009C1438">
            <w:pPr>
              <w:autoSpaceDE w:val="0"/>
              <w:autoSpaceDN w:val="0"/>
              <w:adjustRightInd w:val="0"/>
              <w:spacing w:before="0" w:beforeAutospacing="0" w:after="0" w:afterAutospacing="0"/>
              <w:jc w:val="both"/>
              <w:rPr>
                <w:sz w:val="20"/>
                <w:szCs w:val="20"/>
              </w:rPr>
            </w:pPr>
            <w:hyperlink r:id="rId29" w:history="1">
              <w:r w:rsidR="00857814" w:rsidRPr="00357E6F">
                <w:rPr>
                  <w:sz w:val="20"/>
                  <w:szCs w:val="20"/>
                </w:rPr>
                <w:t xml:space="preserve"> Налогообложение в предпринимательской</w:t>
              </w:r>
            </w:hyperlink>
            <w:r w:rsidR="00857814" w:rsidRPr="00357E6F">
              <w:rPr>
                <w:sz w:val="20"/>
                <w:szCs w:val="20"/>
              </w:rPr>
              <w:t xml:space="preserve"> деятельности</w:t>
            </w:r>
          </w:p>
          <w:p w:rsidR="00857814" w:rsidRPr="00357E6F" w:rsidRDefault="00E1001A" w:rsidP="009C1438">
            <w:pPr>
              <w:autoSpaceDE w:val="0"/>
              <w:autoSpaceDN w:val="0"/>
              <w:adjustRightInd w:val="0"/>
              <w:spacing w:before="0" w:beforeAutospacing="0" w:after="0" w:afterAutospacing="0"/>
              <w:jc w:val="both"/>
              <w:rPr>
                <w:sz w:val="20"/>
                <w:szCs w:val="20"/>
              </w:rPr>
            </w:pPr>
            <w:hyperlink r:id="rId30" w:history="1">
              <w:r w:rsidR="00857814" w:rsidRPr="00357E6F">
                <w:rPr>
                  <w:sz w:val="20"/>
                  <w:szCs w:val="20"/>
                </w:rPr>
                <w:t xml:space="preserve">Те    </w:t>
              </w:r>
              <w:r w:rsidR="00857814" w:rsidRPr="00357E6F">
                <w:rPr>
                  <w:b/>
                  <w:sz w:val="20"/>
                  <w:szCs w:val="20"/>
                </w:rPr>
                <w:t>Правовое регулирование предпринимательских рынков</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31" w:history="1">
              <w:r w:rsidR="00857814" w:rsidRPr="00357E6F">
                <w:rPr>
                  <w:sz w:val="20"/>
                  <w:szCs w:val="20"/>
                </w:rPr>
                <w:t xml:space="preserve"> Понятие и виды предпринимательских рынков</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32" w:history="1">
              <w:r w:rsidR="00857814" w:rsidRPr="00357E6F">
                <w:rPr>
                  <w:sz w:val="20"/>
                  <w:szCs w:val="20"/>
                </w:rPr>
                <w:t xml:space="preserve"> Рынок ценных бумаг</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33" w:history="1">
              <w:r w:rsidR="00857814" w:rsidRPr="00357E6F">
                <w:rPr>
                  <w:sz w:val="20"/>
                  <w:szCs w:val="20"/>
                </w:rPr>
                <w:t xml:space="preserve"> Рынок банковских услуг</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34" w:history="1">
              <w:r w:rsidR="00857814" w:rsidRPr="00357E6F">
                <w:rPr>
                  <w:sz w:val="20"/>
                  <w:szCs w:val="20"/>
                </w:rPr>
                <w:t xml:space="preserve"> Рынок страховых услуг</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35" w:history="1">
              <w:r w:rsidR="00857814" w:rsidRPr="00357E6F">
                <w:rPr>
                  <w:sz w:val="20"/>
                  <w:szCs w:val="20"/>
                </w:rPr>
                <w:t xml:space="preserve"> Розничный рынок</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36" w:history="1">
              <w:r w:rsidR="00857814" w:rsidRPr="00357E6F">
                <w:rPr>
                  <w:sz w:val="20"/>
                  <w:szCs w:val="20"/>
                </w:rPr>
                <w:t xml:space="preserve"> Рынок инвестиций</w:t>
              </w:r>
            </w:hyperlink>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Товарный рынок</w:t>
            </w:r>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4</w:t>
            </w:r>
          </w:p>
        </w:tc>
        <w:tc>
          <w:tcPr>
            <w:tcW w:w="1125" w:type="pct"/>
          </w:tcPr>
          <w:p w:rsidR="00857814" w:rsidRPr="00357E6F" w:rsidRDefault="00857814" w:rsidP="009C1438">
            <w:pPr>
              <w:tabs>
                <w:tab w:val="left" w:pos="0"/>
              </w:tabs>
              <w:suppressAutoHyphens/>
              <w:spacing w:before="0" w:beforeAutospacing="0" w:after="0" w:afterAutospacing="0"/>
              <w:jc w:val="both"/>
              <w:rPr>
                <w:sz w:val="20"/>
                <w:szCs w:val="20"/>
              </w:rPr>
            </w:pPr>
            <w:r w:rsidRPr="00357E6F">
              <w:rPr>
                <w:sz w:val="20"/>
                <w:szCs w:val="20"/>
              </w:rPr>
              <w:t>Основные виды договоров в предпринимательской деятельности</w:t>
            </w:r>
          </w:p>
        </w:tc>
        <w:tc>
          <w:tcPr>
            <w:tcW w:w="3621" w:type="pct"/>
          </w:tcPr>
          <w:p w:rsidR="00857814" w:rsidRPr="00357E6F" w:rsidRDefault="00E1001A" w:rsidP="009C1438">
            <w:pPr>
              <w:autoSpaceDE w:val="0"/>
              <w:autoSpaceDN w:val="0"/>
              <w:adjustRightInd w:val="0"/>
              <w:spacing w:before="0" w:beforeAutospacing="0" w:after="0" w:afterAutospacing="0"/>
              <w:jc w:val="both"/>
              <w:rPr>
                <w:b/>
                <w:sz w:val="20"/>
                <w:szCs w:val="20"/>
              </w:rPr>
            </w:pPr>
            <w:hyperlink r:id="rId37" w:history="1">
              <w:r w:rsidR="00857814" w:rsidRPr="00357E6F">
                <w:rPr>
                  <w:b/>
                  <w:sz w:val="20"/>
                  <w:szCs w:val="20"/>
                </w:rPr>
                <w:t xml:space="preserve"> Договор как основа предпринимательской деятельности</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38" w:history="1">
              <w:r w:rsidR="00857814" w:rsidRPr="00357E6F">
                <w:rPr>
                  <w:sz w:val="20"/>
                  <w:szCs w:val="20"/>
                </w:rPr>
                <w:t>Понятие предпринимательского договора</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39" w:history="1">
              <w:r w:rsidR="00857814" w:rsidRPr="00357E6F">
                <w:rPr>
                  <w:sz w:val="20"/>
                  <w:szCs w:val="20"/>
                </w:rPr>
                <w:t xml:space="preserve"> Особенности предпринимательского договора</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40" w:history="1">
              <w:r w:rsidR="00857814" w:rsidRPr="00357E6F">
                <w:rPr>
                  <w:sz w:val="20"/>
                  <w:szCs w:val="20"/>
                </w:rPr>
                <w:t>Порядок заключения договоров и его особенности</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41" w:history="1">
              <w:r w:rsidR="00857814" w:rsidRPr="00357E6F">
                <w:rPr>
                  <w:sz w:val="20"/>
                  <w:szCs w:val="20"/>
                </w:rPr>
                <w:t>Договоры присоединения, на торгах и в обязательном порядке</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42" w:history="1">
              <w:r w:rsidR="00857814" w:rsidRPr="00357E6F">
                <w:rPr>
                  <w:sz w:val="20"/>
                  <w:szCs w:val="20"/>
                </w:rPr>
                <w:t>Изменение и расторжение договора</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43" w:history="1">
              <w:r w:rsidR="00857814" w:rsidRPr="00357E6F">
                <w:rPr>
                  <w:sz w:val="20"/>
                  <w:szCs w:val="20"/>
                </w:rPr>
                <w:t>Виды предпринимательского договоров</w:t>
              </w:r>
            </w:hyperlink>
            <w:r w:rsidR="00857814" w:rsidRPr="00357E6F">
              <w:rPr>
                <w:sz w:val="20"/>
                <w:szCs w:val="20"/>
              </w:rPr>
              <w:t>.</w:t>
            </w:r>
          </w:p>
          <w:p w:rsidR="00857814" w:rsidRPr="00357E6F" w:rsidRDefault="00E1001A" w:rsidP="009C1438">
            <w:pPr>
              <w:autoSpaceDE w:val="0"/>
              <w:autoSpaceDN w:val="0"/>
              <w:adjustRightInd w:val="0"/>
              <w:spacing w:before="0" w:beforeAutospacing="0" w:after="0" w:afterAutospacing="0"/>
              <w:jc w:val="both"/>
              <w:rPr>
                <w:sz w:val="20"/>
                <w:szCs w:val="20"/>
              </w:rPr>
            </w:pPr>
            <w:hyperlink r:id="rId44" w:history="1">
              <w:r w:rsidR="00857814" w:rsidRPr="00357E6F">
                <w:rPr>
                  <w:sz w:val="20"/>
                  <w:szCs w:val="20"/>
                </w:rPr>
                <w:t>Предпринимательский договор по продаже (реализации) товаров</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45" w:history="1">
              <w:r w:rsidR="00857814" w:rsidRPr="00357E6F">
                <w:rPr>
                  <w:sz w:val="20"/>
                  <w:szCs w:val="20"/>
                </w:rPr>
                <w:t>Предпринимательский договор по продаже (реализации) товаров с участием стороны - не предпринимателя</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46" w:history="1">
              <w:r w:rsidR="00857814" w:rsidRPr="00357E6F">
                <w:rPr>
                  <w:sz w:val="20"/>
                  <w:szCs w:val="20"/>
                </w:rPr>
                <w:t>Предпринимательский договор о передаче имущества в пользование</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47" w:history="1">
              <w:r w:rsidR="00857814" w:rsidRPr="00357E6F">
                <w:rPr>
                  <w:sz w:val="20"/>
                  <w:szCs w:val="20"/>
                </w:rPr>
                <w:t>Предпринимательский договор по выполнению (производству) работ</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48" w:history="1">
              <w:r w:rsidR="00857814" w:rsidRPr="00357E6F">
                <w:rPr>
                  <w:sz w:val="20"/>
                  <w:szCs w:val="20"/>
                </w:rPr>
                <w:t>Предпринимательский договор по оказанию услуг</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49" w:history="1">
              <w:r w:rsidR="00857814" w:rsidRPr="00357E6F">
                <w:rPr>
                  <w:sz w:val="20"/>
                  <w:szCs w:val="20"/>
                </w:rPr>
                <w:t>Предпринимательский договор по оказанию услуг, содействующих торговой и производственной деятельности</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50" w:history="1">
              <w:r w:rsidR="00857814" w:rsidRPr="00357E6F">
                <w:rPr>
                  <w:sz w:val="20"/>
                  <w:szCs w:val="20"/>
                </w:rPr>
                <w:t xml:space="preserve"> Договор коммерческой концессии</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51" w:history="1">
              <w:r w:rsidR="00857814" w:rsidRPr="00357E6F">
                <w:rPr>
                  <w:sz w:val="20"/>
                  <w:szCs w:val="20"/>
                </w:rPr>
                <w:t>Договор простого товарищества для извлечения прибыли</w:t>
              </w:r>
            </w:hyperlink>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Договорные формы осуществления иностранных инвестиций в РФ</w:t>
            </w:r>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Договорные формы инновационной деятельности</w:t>
            </w:r>
          </w:p>
          <w:p w:rsidR="00857814" w:rsidRPr="00357E6F" w:rsidRDefault="00857814" w:rsidP="009C1438">
            <w:pPr>
              <w:autoSpaceDE w:val="0"/>
              <w:autoSpaceDN w:val="0"/>
              <w:adjustRightInd w:val="0"/>
              <w:spacing w:before="0" w:beforeAutospacing="0" w:after="0" w:afterAutospacing="0"/>
              <w:jc w:val="both"/>
              <w:rPr>
                <w:b/>
                <w:sz w:val="20"/>
                <w:szCs w:val="20"/>
              </w:rPr>
            </w:pPr>
            <w:r w:rsidRPr="00357E6F">
              <w:rPr>
                <w:b/>
                <w:sz w:val="20"/>
                <w:szCs w:val="20"/>
              </w:rPr>
              <w:t>Внешнеэкономические договоры</w:t>
            </w:r>
          </w:p>
          <w:p w:rsidR="00857814" w:rsidRPr="00357E6F" w:rsidRDefault="00857814" w:rsidP="009C1438">
            <w:pPr>
              <w:autoSpaceDE w:val="0"/>
              <w:autoSpaceDN w:val="0"/>
              <w:adjustRightInd w:val="0"/>
              <w:spacing w:before="0" w:beforeAutospacing="0" w:after="0" w:afterAutospacing="0"/>
              <w:rPr>
                <w:b/>
                <w:sz w:val="20"/>
                <w:szCs w:val="20"/>
              </w:rPr>
            </w:pPr>
            <w:r w:rsidRPr="00357E6F">
              <w:rPr>
                <w:sz w:val="20"/>
                <w:szCs w:val="20"/>
              </w:rPr>
              <w:lastRenderedPageBreak/>
              <w:t xml:space="preserve">Порядок заключения </w:t>
            </w:r>
            <w:r w:rsidR="00DC0576">
              <w:rPr>
                <w:sz w:val="20"/>
                <w:szCs w:val="20"/>
              </w:rPr>
              <w:t>внешнеэкономических</w:t>
            </w:r>
            <w:r w:rsidRPr="00357E6F">
              <w:rPr>
                <w:sz w:val="20"/>
                <w:szCs w:val="20"/>
              </w:rPr>
              <w:t xml:space="preserve"> договоров.  Виды внешнеэкономических  договоров   Условия ФОБ и СИФ в договорах.</w:t>
            </w:r>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lastRenderedPageBreak/>
              <w:t>5</w:t>
            </w:r>
          </w:p>
        </w:tc>
        <w:tc>
          <w:tcPr>
            <w:tcW w:w="1125" w:type="pct"/>
          </w:tcPr>
          <w:p w:rsidR="00857814" w:rsidRPr="00357E6F" w:rsidRDefault="00857814" w:rsidP="009C1438">
            <w:pPr>
              <w:spacing w:before="0" w:beforeAutospacing="0" w:after="0" w:afterAutospacing="0"/>
              <w:rPr>
                <w:bCs/>
                <w:sz w:val="20"/>
                <w:szCs w:val="20"/>
              </w:rPr>
            </w:pPr>
            <w:r w:rsidRPr="00357E6F">
              <w:rPr>
                <w:bCs/>
                <w:sz w:val="20"/>
                <w:szCs w:val="20"/>
              </w:rPr>
              <w:t>Правовые основы несостоятельности (банкротства)</w:t>
            </w:r>
          </w:p>
          <w:p w:rsidR="00857814" w:rsidRPr="00357E6F" w:rsidRDefault="00857814" w:rsidP="009C1438">
            <w:pPr>
              <w:spacing w:before="0" w:beforeAutospacing="0" w:after="0" w:afterAutospacing="0"/>
              <w:rPr>
                <w:bCs/>
                <w:sz w:val="20"/>
                <w:szCs w:val="20"/>
              </w:rPr>
            </w:pPr>
            <w:r w:rsidRPr="00357E6F">
              <w:rPr>
                <w:bCs/>
                <w:sz w:val="20"/>
                <w:szCs w:val="20"/>
              </w:rPr>
              <w:t>субъектов предпринимательской деятельности</w:t>
            </w:r>
          </w:p>
          <w:p w:rsidR="00857814" w:rsidRPr="00357E6F" w:rsidRDefault="00857814" w:rsidP="009C1438">
            <w:pPr>
              <w:suppressAutoHyphens/>
              <w:spacing w:before="0" w:beforeAutospacing="0" w:after="0" w:afterAutospacing="0"/>
              <w:jc w:val="both"/>
              <w:rPr>
                <w:rFonts w:eastAsia="Adobe Gothic Std B"/>
                <w:sz w:val="20"/>
                <w:szCs w:val="20"/>
              </w:rPr>
            </w:pPr>
          </w:p>
        </w:tc>
        <w:tc>
          <w:tcPr>
            <w:tcW w:w="3621" w:type="pct"/>
          </w:tcPr>
          <w:p w:rsidR="00857814" w:rsidRPr="00357E6F" w:rsidRDefault="00857814" w:rsidP="009C1438">
            <w:pPr>
              <w:autoSpaceDE w:val="0"/>
              <w:autoSpaceDN w:val="0"/>
              <w:adjustRightInd w:val="0"/>
              <w:spacing w:before="0" w:beforeAutospacing="0" w:after="0" w:afterAutospacing="0"/>
              <w:rPr>
                <w:sz w:val="20"/>
                <w:szCs w:val="20"/>
              </w:rPr>
            </w:pPr>
            <w:r w:rsidRPr="00357E6F">
              <w:rPr>
                <w:b/>
                <w:bCs/>
                <w:sz w:val="20"/>
                <w:szCs w:val="20"/>
              </w:rPr>
              <w:t xml:space="preserve"> Правовые основы несостоятельности (банкротства) предпринимателей.  </w:t>
            </w:r>
            <w:r w:rsidRPr="00357E6F">
              <w:rPr>
                <w:sz w:val="20"/>
                <w:szCs w:val="20"/>
              </w:rPr>
              <w:t xml:space="preserve"> Понятие, признаки несостоятельности (банкротства) предпринимателей.  Основания для обращения в суд с заявлением</w:t>
            </w:r>
            <w:r w:rsidR="00DC0576">
              <w:rPr>
                <w:sz w:val="20"/>
                <w:szCs w:val="20"/>
              </w:rPr>
              <w:t xml:space="preserve"> о признании должника банкротом</w:t>
            </w:r>
            <w:r w:rsidRPr="00357E6F">
              <w:rPr>
                <w:sz w:val="20"/>
                <w:szCs w:val="20"/>
              </w:rPr>
              <w:t>.  Субъекты процесса несостоятельности (банкротства), их права и обязанности.  Должник. Конкурсные кредиторы и уполномоченные государственные органы.  Собрание и комитет кредиторов.  Арбитражный управляющий.  Саморегулируемые организации арбитражных управляющих.  Процедуры несостоятельности (банкротства).  Наблюдение.  Финансовое оздоровление.  Внешнее управление.  Конкурсное производство.  Мировое соглашение.  Особенности банкротства кредитных организаций.  Особенности банкротства градообразующих организаций.  Особенности банкротства субъектов естественных монополий ТЭК.</w:t>
            </w:r>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6</w:t>
            </w:r>
          </w:p>
        </w:tc>
        <w:tc>
          <w:tcPr>
            <w:tcW w:w="1125" w:type="pct"/>
          </w:tcPr>
          <w:p w:rsidR="00857814" w:rsidRPr="00357E6F" w:rsidRDefault="00857814" w:rsidP="009C1438">
            <w:pPr>
              <w:spacing w:before="0" w:beforeAutospacing="0" w:after="0" w:afterAutospacing="0"/>
              <w:jc w:val="both"/>
              <w:rPr>
                <w:sz w:val="20"/>
                <w:szCs w:val="20"/>
              </w:rPr>
            </w:pPr>
            <w:r w:rsidRPr="00357E6F">
              <w:rPr>
                <w:sz w:val="20"/>
                <w:szCs w:val="20"/>
              </w:rPr>
              <w:t>Формы защиты и ответственности в предпринимательской деятельности</w:t>
            </w:r>
          </w:p>
        </w:tc>
        <w:tc>
          <w:tcPr>
            <w:tcW w:w="3621" w:type="pct"/>
          </w:tcPr>
          <w:p w:rsidR="00857814" w:rsidRPr="00357E6F" w:rsidRDefault="00E1001A" w:rsidP="009C1438">
            <w:pPr>
              <w:autoSpaceDE w:val="0"/>
              <w:autoSpaceDN w:val="0"/>
              <w:adjustRightInd w:val="0"/>
              <w:spacing w:before="0" w:beforeAutospacing="0" w:after="0" w:afterAutospacing="0"/>
              <w:jc w:val="both"/>
              <w:rPr>
                <w:b/>
                <w:sz w:val="20"/>
                <w:szCs w:val="20"/>
              </w:rPr>
            </w:pPr>
            <w:hyperlink r:id="rId52" w:history="1">
              <w:r w:rsidR="00857814" w:rsidRPr="00357E6F">
                <w:rPr>
                  <w:b/>
                  <w:sz w:val="20"/>
                  <w:szCs w:val="20"/>
                </w:rPr>
                <w:t xml:space="preserve"> Защита прав предпринимателей</w:t>
              </w:r>
            </w:hyperlink>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 xml:space="preserve">Понятие, задачи, способы и механизм защиты прав и законных интересов предпринимателей. Внесудебные способы защиты прав и законных интересов предпринимателей. Общие положения о судебной защите предпринимателей. </w:t>
            </w:r>
            <w:r w:rsidRPr="00357E6F">
              <w:rPr>
                <w:b/>
                <w:sz w:val="20"/>
                <w:szCs w:val="20"/>
              </w:rPr>
              <w:t>Производство</w:t>
            </w:r>
            <w:r w:rsidRPr="00357E6F">
              <w:rPr>
                <w:sz w:val="20"/>
                <w:szCs w:val="20"/>
              </w:rPr>
              <w:t xml:space="preserve"> с участием предпринимателей в арбитражных судах и судах общей юрисдикции. Защита прав и законных интересов предпринимателей в третейских судах</w:t>
            </w:r>
          </w:p>
          <w:p w:rsidR="00857814" w:rsidRPr="00357E6F" w:rsidRDefault="00E1001A" w:rsidP="009C1438">
            <w:pPr>
              <w:autoSpaceDE w:val="0"/>
              <w:autoSpaceDN w:val="0"/>
              <w:adjustRightInd w:val="0"/>
              <w:spacing w:before="0" w:beforeAutospacing="0" w:after="0" w:afterAutospacing="0"/>
              <w:jc w:val="both"/>
              <w:rPr>
                <w:sz w:val="20"/>
                <w:szCs w:val="20"/>
              </w:rPr>
            </w:pPr>
            <w:hyperlink r:id="rId53" w:history="1">
              <w:r w:rsidR="00857814" w:rsidRPr="00357E6F">
                <w:rPr>
                  <w:sz w:val="20"/>
                  <w:szCs w:val="20"/>
                </w:rPr>
                <w:t xml:space="preserve"> Нотариальная защита предпринимательства</w:t>
              </w:r>
            </w:hyperlink>
          </w:p>
          <w:p w:rsidR="00857814" w:rsidRPr="00357E6F" w:rsidRDefault="00E1001A" w:rsidP="009C1438">
            <w:pPr>
              <w:autoSpaceDE w:val="0"/>
              <w:autoSpaceDN w:val="0"/>
              <w:adjustRightInd w:val="0"/>
              <w:spacing w:before="0" w:beforeAutospacing="0" w:after="0" w:afterAutospacing="0"/>
              <w:jc w:val="both"/>
              <w:rPr>
                <w:sz w:val="20"/>
                <w:szCs w:val="20"/>
              </w:rPr>
            </w:pPr>
            <w:hyperlink r:id="rId54" w:history="1">
              <w:r w:rsidR="00857814" w:rsidRPr="00357E6F">
                <w:rPr>
                  <w:sz w:val="20"/>
                  <w:szCs w:val="20"/>
                </w:rPr>
                <w:t>Торгово-промышленная палата</w:t>
              </w:r>
            </w:hyperlink>
          </w:p>
          <w:p w:rsidR="00857814" w:rsidRPr="00357E6F" w:rsidRDefault="00857814" w:rsidP="009C1438">
            <w:pPr>
              <w:spacing w:before="0" w:beforeAutospacing="0" w:after="0" w:afterAutospacing="0"/>
              <w:rPr>
                <w:b/>
                <w:bCs/>
                <w:sz w:val="20"/>
                <w:szCs w:val="20"/>
              </w:rPr>
            </w:pPr>
            <w:r w:rsidRPr="00357E6F">
              <w:rPr>
                <w:b/>
                <w:bCs/>
                <w:sz w:val="20"/>
                <w:szCs w:val="20"/>
              </w:rPr>
              <w:t xml:space="preserve"> Ответственность в сфере предпринимательской деятельности </w:t>
            </w:r>
          </w:p>
          <w:p w:rsidR="00857814" w:rsidRPr="00357E6F" w:rsidRDefault="00857814" w:rsidP="009C1438">
            <w:pPr>
              <w:spacing w:before="0" w:beforeAutospacing="0" w:after="0" w:afterAutospacing="0"/>
              <w:rPr>
                <w:b/>
                <w:bCs/>
                <w:sz w:val="20"/>
                <w:szCs w:val="20"/>
              </w:rPr>
            </w:pPr>
            <w:r w:rsidRPr="00357E6F">
              <w:rPr>
                <w:bCs/>
                <w:sz w:val="20"/>
                <w:szCs w:val="20"/>
              </w:rPr>
              <w:t>Понятие, виды и основания ответственности предпринимателей</w:t>
            </w:r>
            <w:r w:rsidRPr="00357E6F">
              <w:rPr>
                <w:b/>
                <w:bCs/>
                <w:sz w:val="20"/>
                <w:szCs w:val="20"/>
              </w:rPr>
              <w:t xml:space="preserve">. </w:t>
            </w:r>
            <w:r w:rsidRPr="00357E6F">
              <w:rPr>
                <w:sz w:val="20"/>
                <w:szCs w:val="20"/>
              </w:rPr>
              <w:t xml:space="preserve"> Понятие санкции и ответственности в предпринимательских (хозяйственных) правоотношениях   Виды санкций.   Основания возникновения ответственности предпринимателя  перед государством   Условия ответственности сторон в оперативно-хозяйственных отношениях   Снижение размера ответственности по решению суда   Механизм реализации ответственности </w:t>
            </w:r>
          </w:p>
        </w:tc>
      </w:tr>
    </w:tbl>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857814" w:rsidRPr="00357E6F" w:rsidRDefault="00857814" w:rsidP="00857814">
      <w:pPr>
        <w:spacing w:before="0" w:beforeAutospacing="0" w:after="0" w:afterAutospacing="0"/>
        <w:ind w:firstLine="709"/>
        <w:rPr>
          <w:b/>
          <w:sz w:val="20"/>
          <w:szCs w:val="20"/>
        </w:rPr>
      </w:pPr>
      <w:r w:rsidRPr="00357E6F">
        <w:rPr>
          <w:b/>
          <w:sz w:val="20"/>
          <w:szCs w:val="20"/>
        </w:rPr>
        <w:t>5.2.1 Темы лекций</w:t>
      </w:r>
    </w:p>
    <w:p w:rsidR="00857814" w:rsidRPr="00357E6F" w:rsidRDefault="00857814" w:rsidP="00857814">
      <w:pPr>
        <w:spacing w:before="0" w:beforeAutospacing="0" w:after="0" w:afterAutospacing="0"/>
        <w:ind w:firstLine="680"/>
        <w:jc w:val="both"/>
        <w:rPr>
          <w:b/>
          <w:sz w:val="20"/>
          <w:szCs w:val="20"/>
        </w:rPr>
      </w:pPr>
      <w:r w:rsidRPr="00357E6F">
        <w:rPr>
          <w:b/>
          <w:sz w:val="20"/>
          <w:szCs w:val="20"/>
        </w:rPr>
        <w:t>Раздел 1 «Общие положения предпринимательского права»</w:t>
      </w:r>
    </w:p>
    <w:p w:rsidR="00857814" w:rsidRPr="00357E6F" w:rsidRDefault="00857814" w:rsidP="00857814">
      <w:pPr>
        <w:spacing w:before="0" w:beforeAutospacing="0" w:after="0" w:afterAutospacing="0"/>
        <w:ind w:firstLine="680"/>
        <w:jc w:val="both"/>
        <w:rPr>
          <w:sz w:val="20"/>
          <w:szCs w:val="20"/>
        </w:rPr>
      </w:pPr>
      <w:r w:rsidRPr="00357E6F">
        <w:rPr>
          <w:sz w:val="20"/>
          <w:szCs w:val="20"/>
        </w:rPr>
        <w:t>1.</w:t>
      </w:r>
      <w:hyperlink r:id="rId55" w:history="1">
        <w:r w:rsidRPr="00357E6F">
          <w:rPr>
            <w:sz w:val="20"/>
            <w:szCs w:val="20"/>
          </w:rPr>
          <w:t>Предпринимательское право как отрасль права. Предпринимательские правоотношения</w:t>
        </w:r>
      </w:hyperlink>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Раздел 2«Субъекты предпринимательской деятельности»</w:t>
      </w:r>
    </w:p>
    <w:p w:rsidR="00857814" w:rsidRPr="00357E6F" w:rsidRDefault="00857814" w:rsidP="00857814">
      <w:pPr>
        <w:spacing w:before="0" w:beforeAutospacing="0" w:after="0" w:afterAutospacing="0"/>
        <w:ind w:firstLine="680"/>
        <w:rPr>
          <w:sz w:val="20"/>
          <w:szCs w:val="20"/>
        </w:rPr>
      </w:pPr>
      <w:r w:rsidRPr="00357E6F">
        <w:rPr>
          <w:bCs/>
          <w:sz w:val="20"/>
          <w:szCs w:val="20"/>
        </w:rPr>
        <w:t xml:space="preserve">1.Общие положения о субъектах предпринимательского права  </w:t>
      </w:r>
      <w:r w:rsidRPr="00357E6F">
        <w:rPr>
          <w:sz w:val="20"/>
          <w:szCs w:val="20"/>
        </w:rPr>
        <w:t xml:space="preserve"> </w:t>
      </w:r>
    </w:p>
    <w:p w:rsidR="00857814" w:rsidRPr="00357E6F" w:rsidRDefault="00857814" w:rsidP="00857814">
      <w:pPr>
        <w:spacing w:before="0" w:beforeAutospacing="0" w:after="0" w:afterAutospacing="0"/>
        <w:ind w:firstLine="680"/>
        <w:rPr>
          <w:sz w:val="20"/>
          <w:szCs w:val="20"/>
        </w:rPr>
      </w:pPr>
      <w:r w:rsidRPr="00357E6F">
        <w:rPr>
          <w:bCs/>
          <w:sz w:val="20"/>
          <w:szCs w:val="20"/>
        </w:rPr>
        <w:t xml:space="preserve">2.Правовое положение отдельных видов субъектов предпринимательского права  </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Раздел 3«</w:t>
      </w:r>
      <w:r w:rsidRPr="00357E6F">
        <w:rPr>
          <w:rFonts w:eastAsia="Adobe Gothic Std B"/>
          <w:b/>
          <w:sz w:val="20"/>
          <w:szCs w:val="20"/>
        </w:rPr>
        <w:t>Правовое регулирование предпринимательской деятельности</w:t>
      </w:r>
      <w:r w:rsidRPr="00357E6F">
        <w:rPr>
          <w:b/>
          <w:sz w:val="20"/>
          <w:szCs w:val="20"/>
        </w:rPr>
        <w:t>»</w:t>
      </w:r>
    </w:p>
    <w:p w:rsidR="00857814" w:rsidRPr="00357E6F" w:rsidRDefault="00857814" w:rsidP="00857814">
      <w:pPr>
        <w:spacing w:before="0" w:beforeAutospacing="0" w:after="0" w:afterAutospacing="0"/>
        <w:ind w:firstLine="680"/>
        <w:rPr>
          <w:bCs/>
          <w:sz w:val="20"/>
          <w:szCs w:val="20"/>
        </w:rPr>
      </w:pPr>
      <w:r w:rsidRPr="00357E6F">
        <w:rPr>
          <w:bCs/>
          <w:sz w:val="20"/>
          <w:szCs w:val="20"/>
        </w:rPr>
        <w:t>1.Требования, предъявляемые к осуществлению предпринимательской деятельности</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Раздел 4 «Основные вилы договоров в предпринимательской деятельности»</w:t>
      </w:r>
    </w:p>
    <w:p w:rsidR="00857814" w:rsidRPr="00357E6F" w:rsidRDefault="00857814" w:rsidP="00857814">
      <w:pPr>
        <w:spacing w:before="0" w:beforeAutospacing="0" w:after="0" w:afterAutospacing="0"/>
        <w:ind w:firstLine="680"/>
        <w:rPr>
          <w:sz w:val="20"/>
          <w:szCs w:val="20"/>
        </w:rPr>
      </w:pPr>
      <w:r w:rsidRPr="00357E6F">
        <w:rPr>
          <w:sz w:val="20"/>
          <w:szCs w:val="20"/>
        </w:rPr>
        <w:t>1.</w:t>
      </w:r>
      <w:hyperlink r:id="rId56" w:history="1">
        <w:r w:rsidRPr="00357E6F">
          <w:rPr>
            <w:sz w:val="20"/>
            <w:szCs w:val="20"/>
          </w:rPr>
          <w:t xml:space="preserve"> Договор как основа предпринимательской деятельности</w:t>
        </w:r>
      </w:hyperlink>
    </w:p>
    <w:p w:rsidR="00857814" w:rsidRPr="00357E6F" w:rsidRDefault="00857814" w:rsidP="00857814">
      <w:pPr>
        <w:spacing w:before="0" w:beforeAutospacing="0" w:after="0" w:afterAutospacing="0"/>
        <w:ind w:firstLine="680"/>
        <w:rPr>
          <w:sz w:val="20"/>
          <w:szCs w:val="20"/>
        </w:rPr>
      </w:pPr>
      <w:r w:rsidRPr="00357E6F">
        <w:rPr>
          <w:sz w:val="20"/>
          <w:szCs w:val="20"/>
        </w:rPr>
        <w:t>2. Внешнеэкономические договоры</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bCs/>
          <w:sz w:val="20"/>
          <w:szCs w:val="20"/>
        </w:rPr>
      </w:pPr>
      <w:r w:rsidRPr="00357E6F">
        <w:rPr>
          <w:b/>
          <w:sz w:val="20"/>
          <w:szCs w:val="20"/>
        </w:rPr>
        <w:t>Раздел 5«</w:t>
      </w:r>
      <w:r w:rsidRPr="00357E6F">
        <w:rPr>
          <w:b/>
          <w:bCs/>
          <w:sz w:val="20"/>
          <w:szCs w:val="20"/>
        </w:rPr>
        <w:t>Правовые основы несостоятельности (банкротства) субъектов предпринимательской деятельности»</w:t>
      </w:r>
    </w:p>
    <w:p w:rsidR="00857814" w:rsidRPr="00357E6F" w:rsidRDefault="00857814" w:rsidP="00857814">
      <w:pPr>
        <w:spacing w:before="0" w:beforeAutospacing="0" w:after="0" w:afterAutospacing="0"/>
        <w:ind w:firstLine="680"/>
        <w:rPr>
          <w:bCs/>
          <w:sz w:val="20"/>
          <w:szCs w:val="20"/>
        </w:rPr>
      </w:pPr>
      <w:r w:rsidRPr="00357E6F">
        <w:rPr>
          <w:bCs/>
          <w:sz w:val="20"/>
          <w:szCs w:val="20"/>
        </w:rPr>
        <w:t>1.Правовые основы несостоятельности (банкротства) предпринимателей</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Раздел 6 «Формы защиты и ответственности в предпринимательской деятельности»</w:t>
      </w:r>
    </w:p>
    <w:p w:rsidR="00857814" w:rsidRPr="00357E6F" w:rsidRDefault="00857814" w:rsidP="00857814">
      <w:pPr>
        <w:spacing w:before="0" w:beforeAutospacing="0" w:after="0" w:afterAutospacing="0"/>
        <w:ind w:firstLine="680"/>
        <w:rPr>
          <w:sz w:val="20"/>
          <w:szCs w:val="20"/>
        </w:rPr>
      </w:pPr>
      <w:r w:rsidRPr="00357E6F">
        <w:rPr>
          <w:sz w:val="20"/>
          <w:szCs w:val="20"/>
        </w:rPr>
        <w:t>1. Защита прав предпринимателей</w:t>
      </w:r>
    </w:p>
    <w:p w:rsidR="00857814" w:rsidRPr="00357E6F" w:rsidRDefault="00857814" w:rsidP="00857814">
      <w:pPr>
        <w:spacing w:before="0" w:beforeAutospacing="0" w:after="0" w:afterAutospacing="0"/>
        <w:ind w:firstLine="680"/>
        <w:rPr>
          <w:sz w:val="20"/>
          <w:szCs w:val="20"/>
        </w:rPr>
      </w:pPr>
      <w:r w:rsidRPr="00357E6F">
        <w:rPr>
          <w:bCs/>
          <w:sz w:val="20"/>
          <w:szCs w:val="20"/>
        </w:rPr>
        <w:t>2.Ответственность в сфере предпринимательской деятельности</w:t>
      </w:r>
    </w:p>
    <w:p w:rsidR="00857814" w:rsidRPr="00357E6F" w:rsidRDefault="00857814" w:rsidP="00857814">
      <w:pPr>
        <w:suppressAutoHyphens/>
        <w:spacing w:before="0" w:beforeAutospacing="0" w:after="0" w:afterAutospacing="0"/>
        <w:ind w:firstLine="680"/>
        <w:jc w:val="both"/>
        <w:rPr>
          <w:b/>
          <w:sz w:val="20"/>
          <w:szCs w:val="20"/>
        </w:rPr>
      </w:pPr>
    </w:p>
    <w:p w:rsidR="00857814" w:rsidRPr="00357E6F" w:rsidRDefault="00857814" w:rsidP="00857814">
      <w:pPr>
        <w:suppressAutoHyphens/>
        <w:spacing w:before="0" w:beforeAutospacing="0" w:after="0" w:afterAutospacing="0"/>
        <w:ind w:firstLine="680"/>
        <w:jc w:val="both"/>
        <w:rPr>
          <w:b/>
          <w:sz w:val="20"/>
          <w:szCs w:val="20"/>
        </w:rPr>
      </w:pPr>
      <w:r w:rsidRPr="00357E6F">
        <w:rPr>
          <w:b/>
          <w:sz w:val="20"/>
          <w:szCs w:val="20"/>
        </w:rPr>
        <w:t>5.2.2 Вопросы для обсуждения на семинарах и практических занятиях</w:t>
      </w:r>
    </w:p>
    <w:p w:rsidR="00857814" w:rsidRPr="00357E6F" w:rsidRDefault="00857814" w:rsidP="00857814">
      <w:pPr>
        <w:tabs>
          <w:tab w:val="left" w:pos="709"/>
        </w:tabs>
        <w:spacing w:before="0" w:beforeAutospacing="0" w:after="0" w:afterAutospacing="0"/>
        <w:ind w:firstLine="680"/>
        <w:jc w:val="both"/>
        <w:rPr>
          <w:b/>
          <w:sz w:val="20"/>
          <w:szCs w:val="20"/>
        </w:rPr>
      </w:pPr>
      <w:r w:rsidRPr="00357E6F">
        <w:rPr>
          <w:b/>
          <w:bCs/>
          <w:iCs/>
          <w:sz w:val="20"/>
          <w:szCs w:val="20"/>
        </w:rPr>
        <w:t xml:space="preserve">Раздел 1  </w:t>
      </w:r>
      <w:r w:rsidRPr="00357E6F">
        <w:rPr>
          <w:b/>
          <w:iCs/>
          <w:sz w:val="20"/>
          <w:szCs w:val="20"/>
        </w:rPr>
        <w:t>«</w:t>
      </w:r>
      <w:r w:rsidRPr="00357E6F">
        <w:rPr>
          <w:b/>
          <w:sz w:val="20"/>
          <w:szCs w:val="20"/>
        </w:rPr>
        <w:t>Общие положения предпринимательского права</w:t>
      </w:r>
      <w:r w:rsidRPr="00357E6F">
        <w:rPr>
          <w:b/>
          <w:iCs/>
          <w:sz w:val="20"/>
          <w:szCs w:val="20"/>
        </w:rPr>
        <w:t xml:space="preserve">» </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Законодательное определение и признаки предпринимательской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Содержание предпринимательского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Право на осуществление предпринимательской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lastRenderedPageBreak/>
        <w:t>Содержание права на осуществление предпринимательской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Каковы основные признаки    предпринимательской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Методы правового регули</w:t>
      </w:r>
      <w:r w:rsidR="00DC0576">
        <w:rPr>
          <w:sz w:val="20"/>
          <w:szCs w:val="20"/>
        </w:rPr>
        <w:t xml:space="preserve">рования    предпринимательской </w:t>
      </w:r>
      <w:r w:rsidRPr="00357E6F">
        <w:rPr>
          <w:sz w:val="20"/>
          <w:szCs w:val="20"/>
        </w:rPr>
        <w:t>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Каково значение   принципов предпринимательской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Каково значение    принципа    свободы   экономической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В чем сущность     принцип</w:t>
      </w:r>
      <w:r w:rsidR="00DC0576">
        <w:rPr>
          <w:sz w:val="20"/>
          <w:szCs w:val="20"/>
        </w:rPr>
        <w:t>а    сочетания   частноправовых</w:t>
      </w:r>
      <w:r w:rsidRPr="00357E6F">
        <w:rPr>
          <w:sz w:val="20"/>
          <w:szCs w:val="20"/>
        </w:rPr>
        <w:t xml:space="preserve"> и публично-правов</w:t>
      </w:r>
      <w:r w:rsidR="00DC0576">
        <w:rPr>
          <w:sz w:val="20"/>
          <w:szCs w:val="20"/>
        </w:rPr>
        <w:t>ых   начал предпринимательского</w:t>
      </w:r>
      <w:r w:rsidRPr="00357E6F">
        <w:rPr>
          <w:sz w:val="20"/>
          <w:szCs w:val="20"/>
        </w:rPr>
        <w:t xml:space="preserve">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В чем отличие    предпринимательског</w:t>
      </w:r>
      <w:r w:rsidR="00DC0576">
        <w:rPr>
          <w:sz w:val="20"/>
          <w:szCs w:val="20"/>
        </w:rPr>
        <w:t>о права    от других   отраслей</w:t>
      </w:r>
      <w:r w:rsidRPr="00357E6F">
        <w:rPr>
          <w:sz w:val="20"/>
          <w:szCs w:val="20"/>
        </w:rPr>
        <w:t xml:space="preserve">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Что такое система предпринимательского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Основные этапы развития    науки   предпринимательского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Виды источников     предпринимательского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 xml:space="preserve">Какова характеристика   </w:t>
      </w:r>
      <w:r w:rsidR="00DC0576">
        <w:rPr>
          <w:sz w:val="20"/>
          <w:szCs w:val="20"/>
        </w:rPr>
        <w:t xml:space="preserve"> российского законодательства</w:t>
      </w:r>
      <w:r w:rsidRPr="00357E6F">
        <w:rPr>
          <w:sz w:val="20"/>
          <w:szCs w:val="20"/>
        </w:rPr>
        <w:t>, регулирующего    предпринимательские отношения.</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Каковы отличительные признаки     и формы    выражения   корпоративных    актов.</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 xml:space="preserve">В чем выражаются   роль и значение    </w:t>
      </w:r>
      <w:r w:rsidR="00DC0576">
        <w:rPr>
          <w:sz w:val="20"/>
          <w:szCs w:val="20"/>
        </w:rPr>
        <w:t xml:space="preserve">судебных актов в сфере   предпринимательских </w:t>
      </w:r>
      <w:r w:rsidRPr="00357E6F">
        <w:rPr>
          <w:sz w:val="20"/>
          <w:szCs w:val="20"/>
        </w:rPr>
        <w:t>отношений.</w:t>
      </w:r>
    </w:p>
    <w:p w:rsidR="00857814" w:rsidRPr="00357E6F" w:rsidRDefault="00857814" w:rsidP="00857814">
      <w:pPr>
        <w:tabs>
          <w:tab w:val="left" w:pos="709"/>
          <w:tab w:val="left" w:pos="1080"/>
        </w:tabs>
        <w:spacing w:before="0" w:beforeAutospacing="0" w:after="0" w:afterAutospacing="0"/>
        <w:ind w:firstLine="709"/>
        <w:rPr>
          <w:b/>
          <w:sz w:val="20"/>
          <w:szCs w:val="20"/>
        </w:rPr>
      </w:pPr>
    </w:p>
    <w:p w:rsidR="00857814" w:rsidRPr="00357E6F" w:rsidRDefault="00857814" w:rsidP="00857814">
      <w:pPr>
        <w:tabs>
          <w:tab w:val="left" w:pos="709"/>
        </w:tabs>
        <w:autoSpaceDE w:val="0"/>
        <w:autoSpaceDN w:val="0"/>
        <w:adjustRightInd w:val="0"/>
        <w:spacing w:before="0" w:beforeAutospacing="0" w:after="0" w:afterAutospacing="0"/>
        <w:ind w:firstLine="709"/>
        <w:jc w:val="both"/>
        <w:rPr>
          <w:sz w:val="20"/>
          <w:szCs w:val="20"/>
        </w:rPr>
      </w:pPr>
      <w:r w:rsidRPr="00357E6F">
        <w:rPr>
          <w:b/>
          <w:sz w:val="20"/>
          <w:szCs w:val="20"/>
        </w:rPr>
        <w:t>Раздел 2</w:t>
      </w:r>
      <w:r w:rsidRPr="00357E6F">
        <w:rPr>
          <w:b/>
          <w:bCs/>
          <w:iCs/>
          <w:sz w:val="20"/>
          <w:szCs w:val="20"/>
        </w:rPr>
        <w:t xml:space="preserve">  </w:t>
      </w:r>
      <w:r w:rsidRPr="00357E6F">
        <w:rPr>
          <w:b/>
          <w:iCs/>
          <w:sz w:val="20"/>
          <w:szCs w:val="20"/>
        </w:rPr>
        <w:t>«</w:t>
      </w:r>
      <w:hyperlink r:id="rId57" w:history="1">
        <w:r w:rsidRPr="00357E6F">
          <w:rPr>
            <w:sz w:val="20"/>
            <w:szCs w:val="20"/>
          </w:rPr>
          <w:t xml:space="preserve"> Су</w:t>
        </w:r>
        <w:r w:rsidRPr="00357E6F">
          <w:rPr>
            <w:b/>
            <w:sz w:val="20"/>
            <w:szCs w:val="20"/>
          </w:rPr>
          <w:t>бъекты предпринимательской деятельности</w:t>
        </w:r>
      </w:hyperlink>
      <w:r w:rsidRPr="00357E6F">
        <w:rPr>
          <w:sz w:val="20"/>
          <w:szCs w:val="20"/>
        </w:rPr>
        <w:t>»</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Каковы признаки    субъекта   предпринимательско</w:t>
      </w:r>
      <w:r w:rsidR="00DC0576">
        <w:rPr>
          <w:sz w:val="20"/>
          <w:szCs w:val="20"/>
        </w:rPr>
        <w:t xml:space="preserve">й </w:t>
      </w:r>
      <w:r w:rsidRPr="00357E6F">
        <w:rPr>
          <w:sz w:val="20"/>
          <w:szCs w:val="20"/>
        </w:rPr>
        <w:t>деятельности.</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Какие существуют классификации    субъектов   предпринимательского права.</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Кто может выступить заявителем   при государственной регистрации      юридического лица.</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Какие   виды   ответственности    существуют    за совершение     правонарушений     в государственной     регистрации юридических лиц.</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В каких случаях предусмотрен    отказ   регистрирующего органа    в регистрации     юридических лиц    при его   создании.</w:t>
      </w:r>
    </w:p>
    <w:p w:rsidR="00857814" w:rsidRPr="00357E6F" w:rsidRDefault="00DC0576" w:rsidP="00857814">
      <w:pPr>
        <w:numPr>
          <w:ilvl w:val="0"/>
          <w:numId w:val="66"/>
        </w:numPr>
        <w:tabs>
          <w:tab w:val="clear" w:pos="720"/>
          <w:tab w:val="left" w:pos="709"/>
          <w:tab w:val="left" w:pos="1080"/>
        </w:tabs>
        <w:spacing w:before="0" w:beforeAutospacing="0" w:after="0" w:afterAutospacing="0"/>
        <w:ind w:left="0" w:firstLine="709"/>
        <w:rPr>
          <w:sz w:val="20"/>
          <w:szCs w:val="20"/>
        </w:rPr>
      </w:pPr>
      <w:r>
        <w:rPr>
          <w:sz w:val="20"/>
          <w:szCs w:val="20"/>
        </w:rPr>
        <w:t>Какие существуют способы</w:t>
      </w:r>
      <w:r w:rsidR="00857814" w:rsidRPr="00357E6F">
        <w:rPr>
          <w:sz w:val="20"/>
          <w:szCs w:val="20"/>
        </w:rPr>
        <w:t xml:space="preserve"> создания     субъектов    предпринимательского права.</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Какие требования предъявляются    к содержанию    учредительных   документов   субъектов   предпринимательского права</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Каковы правовая природа и    правовые последствия     государственной    регистрации    субъекта   предпринимательства.</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 определить момент   воз</w:t>
      </w:r>
      <w:r w:rsidR="00DC0576">
        <w:rPr>
          <w:sz w:val="20"/>
          <w:szCs w:val="20"/>
        </w:rPr>
        <w:t xml:space="preserve">никновения   </w:t>
      </w:r>
      <w:proofErr w:type="spellStart"/>
      <w:r w:rsidR="00DC0576">
        <w:rPr>
          <w:sz w:val="20"/>
          <w:szCs w:val="20"/>
        </w:rPr>
        <w:t>правосубъектности</w:t>
      </w:r>
      <w:proofErr w:type="spellEnd"/>
      <w:r w:rsidR="00DC0576">
        <w:rPr>
          <w:sz w:val="20"/>
          <w:szCs w:val="20"/>
        </w:rPr>
        <w:t xml:space="preserve"> </w:t>
      </w:r>
      <w:r w:rsidRPr="00357E6F">
        <w:rPr>
          <w:sz w:val="20"/>
          <w:szCs w:val="20"/>
        </w:rPr>
        <w:t>лиц, осуществляющих     предпринимательскую деятельность.</w:t>
      </w:r>
    </w:p>
    <w:p w:rsidR="00857814" w:rsidRPr="00357E6F" w:rsidRDefault="00857814" w:rsidP="00857814">
      <w:pPr>
        <w:tabs>
          <w:tab w:val="left" w:pos="709"/>
          <w:tab w:val="left" w:pos="1080"/>
        </w:tabs>
        <w:spacing w:before="0" w:beforeAutospacing="0" w:after="0" w:afterAutospacing="0"/>
        <w:ind w:firstLine="709"/>
        <w:rPr>
          <w:sz w:val="20"/>
          <w:szCs w:val="20"/>
        </w:rPr>
      </w:pPr>
    </w:p>
    <w:p w:rsidR="00857814" w:rsidRPr="00357E6F" w:rsidRDefault="00DC0576" w:rsidP="00857814">
      <w:pPr>
        <w:tabs>
          <w:tab w:val="left" w:pos="709"/>
          <w:tab w:val="left" w:pos="1080"/>
          <w:tab w:val="left" w:pos="1534"/>
        </w:tabs>
        <w:suppressAutoHyphens/>
        <w:spacing w:before="0" w:beforeAutospacing="0" w:after="0" w:afterAutospacing="0"/>
        <w:ind w:firstLine="709"/>
        <w:jc w:val="both"/>
        <w:rPr>
          <w:b/>
          <w:iCs/>
          <w:sz w:val="20"/>
          <w:szCs w:val="20"/>
        </w:rPr>
      </w:pPr>
      <w:r>
        <w:rPr>
          <w:b/>
          <w:bCs/>
          <w:iCs/>
          <w:sz w:val="20"/>
          <w:szCs w:val="20"/>
        </w:rPr>
        <w:t>Раздел 3</w:t>
      </w:r>
      <w:r w:rsidR="00857814" w:rsidRPr="00357E6F">
        <w:rPr>
          <w:b/>
          <w:bCs/>
          <w:iCs/>
          <w:sz w:val="20"/>
          <w:szCs w:val="20"/>
        </w:rPr>
        <w:t xml:space="preserve"> </w:t>
      </w:r>
      <w:r w:rsidR="00857814" w:rsidRPr="00357E6F">
        <w:rPr>
          <w:b/>
          <w:iCs/>
          <w:sz w:val="20"/>
          <w:szCs w:val="20"/>
        </w:rPr>
        <w:t>«</w:t>
      </w:r>
      <w:r w:rsidR="00857814" w:rsidRPr="00357E6F">
        <w:rPr>
          <w:rFonts w:eastAsia="Adobe Gothic Std B"/>
          <w:b/>
          <w:sz w:val="20"/>
          <w:szCs w:val="20"/>
        </w:rPr>
        <w:t>Правовое регулирование предпринимательской деятельности</w:t>
      </w:r>
      <w:r w:rsidR="00857814" w:rsidRPr="00357E6F">
        <w:rPr>
          <w:b/>
          <w:iCs/>
          <w:sz w:val="20"/>
          <w:szCs w:val="20"/>
        </w:rPr>
        <w:t xml:space="preserve">» </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1. Вправе ли несовершеннолетние лица заниматься предпринимательской деятельностью?</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2. Приведите примеры видов деятельности, которыми вправе заниматься только юридические лица, но не индивидуальные предприниматели.</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3. В чем особенности правового положения корпоративных и унитарных коммерческих организаций? Какова система источников правового регулирования их деятельности?</w:t>
      </w:r>
    </w:p>
    <w:p w:rsidR="00857814" w:rsidRPr="00357E6F" w:rsidRDefault="00857814" w:rsidP="00857814">
      <w:pPr>
        <w:tabs>
          <w:tab w:val="left" w:pos="709"/>
          <w:tab w:val="left" w:pos="1080"/>
        </w:tabs>
        <w:overflowPunct w:val="0"/>
        <w:autoSpaceDE w:val="0"/>
        <w:autoSpaceDN w:val="0"/>
        <w:adjustRightInd w:val="0"/>
        <w:spacing w:before="0" w:beforeAutospacing="0" w:after="0" w:afterAutospacing="0"/>
        <w:ind w:firstLine="709"/>
        <w:rPr>
          <w:b/>
          <w:bCs/>
          <w:iCs/>
          <w:sz w:val="20"/>
          <w:szCs w:val="20"/>
        </w:rPr>
      </w:pPr>
    </w:p>
    <w:p w:rsidR="00857814" w:rsidRPr="00357E6F" w:rsidRDefault="00DC0576" w:rsidP="00857814">
      <w:pPr>
        <w:tabs>
          <w:tab w:val="left" w:pos="709"/>
          <w:tab w:val="left" w:pos="1080"/>
        </w:tabs>
        <w:spacing w:before="0" w:beforeAutospacing="0" w:after="0" w:afterAutospacing="0"/>
        <w:ind w:firstLine="709"/>
        <w:rPr>
          <w:b/>
          <w:iCs/>
          <w:sz w:val="20"/>
          <w:szCs w:val="20"/>
        </w:rPr>
      </w:pPr>
      <w:r>
        <w:rPr>
          <w:b/>
          <w:bCs/>
          <w:iCs/>
          <w:sz w:val="20"/>
          <w:szCs w:val="20"/>
        </w:rPr>
        <w:t xml:space="preserve">Раздел 4 </w:t>
      </w:r>
      <w:r w:rsidR="00857814" w:rsidRPr="00357E6F">
        <w:rPr>
          <w:b/>
          <w:iCs/>
          <w:sz w:val="20"/>
          <w:szCs w:val="20"/>
        </w:rPr>
        <w:t>«</w:t>
      </w:r>
      <w:r w:rsidR="00857814" w:rsidRPr="00357E6F">
        <w:rPr>
          <w:b/>
          <w:sz w:val="20"/>
          <w:szCs w:val="20"/>
        </w:rPr>
        <w:t>Основные вилы договоров в предпринимательской деятельности</w:t>
      </w:r>
      <w:r w:rsidR="00857814" w:rsidRPr="00357E6F">
        <w:rPr>
          <w:b/>
          <w:iCs/>
          <w:sz w:val="20"/>
          <w:szCs w:val="20"/>
        </w:rPr>
        <w:t xml:space="preserve">» </w:t>
      </w:r>
    </w:p>
    <w:p w:rsidR="00857814" w:rsidRPr="00357E6F" w:rsidRDefault="00857814" w:rsidP="00857814">
      <w:pPr>
        <w:numPr>
          <w:ilvl w:val="0"/>
          <w:numId w:val="67"/>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Какова   правовая природа   и осо</w:t>
      </w:r>
      <w:r w:rsidR="00DC0576">
        <w:rPr>
          <w:sz w:val="20"/>
          <w:szCs w:val="20"/>
        </w:rPr>
        <w:t>бенности   предпринимательского</w:t>
      </w:r>
      <w:r w:rsidRPr="00357E6F">
        <w:rPr>
          <w:sz w:val="20"/>
          <w:szCs w:val="20"/>
        </w:rPr>
        <w:t xml:space="preserve"> договора.</w:t>
      </w:r>
    </w:p>
    <w:p w:rsidR="00857814" w:rsidRPr="00357E6F" w:rsidRDefault="00DC0576" w:rsidP="00857814">
      <w:pPr>
        <w:numPr>
          <w:ilvl w:val="0"/>
          <w:numId w:val="67"/>
        </w:numPr>
        <w:tabs>
          <w:tab w:val="clear" w:pos="720"/>
          <w:tab w:val="left" w:pos="709"/>
          <w:tab w:val="left" w:pos="1080"/>
        </w:tabs>
        <w:spacing w:before="0" w:beforeAutospacing="0" w:after="0" w:afterAutospacing="0"/>
        <w:ind w:left="0" w:firstLine="709"/>
        <w:rPr>
          <w:sz w:val="20"/>
          <w:szCs w:val="20"/>
        </w:rPr>
      </w:pPr>
      <w:r>
        <w:rPr>
          <w:sz w:val="20"/>
          <w:szCs w:val="20"/>
        </w:rPr>
        <w:t xml:space="preserve">Как соотносятся понятия </w:t>
      </w:r>
      <w:r w:rsidR="00857814" w:rsidRPr="00357E6F">
        <w:rPr>
          <w:sz w:val="20"/>
          <w:szCs w:val="20"/>
        </w:rPr>
        <w:t>«</w:t>
      </w:r>
      <w:proofErr w:type="spellStart"/>
      <w:r w:rsidR="00857814" w:rsidRPr="00357E6F">
        <w:rPr>
          <w:sz w:val="20"/>
          <w:szCs w:val="20"/>
        </w:rPr>
        <w:t>предпринимательско</w:t>
      </w:r>
      <w:proofErr w:type="spellEnd"/>
      <w:r w:rsidR="00857814" w:rsidRPr="00357E6F">
        <w:rPr>
          <w:sz w:val="20"/>
          <w:szCs w:val="20"/>
        </w:rPr>
        <w:t xml:space="preserve">-правовой </w:t>
      </w:r>
      <w:r>
        <w:rPr>
          <w:sz w:val="20"/>
          <w:szCs w:val="20"/>
        </w:rPr>
        <w:t>договор»</w:t>
      </w:r>
      <w:r w:rsidR="00857814" w:rsidRPr="00357E6F">
        <w:rPr>
          <w:sz w:val="20"/>
          <w:szCs w:val="20"/>
        </w:rPr>
        <w:t xml:space="preserve"> и «гражданско-правовой договор»  </w:t>
      </w:r>
    </w:p>
    <w:p w:rsidR="00857814" w:rsidRPr="00357E6F" w:rsidRDefault="00DC0576" w:rsidP="00857814">
      <w:pPr>
        <w:numPr>
          <w:ilvl w:val="0"/>
          <w:numId w:val="67"/>
        </w:numPr>
        <w:tabs>
          <w:tab w:val="clear" w:pos="720"/>
          <w:tab w:val="left" w:pos="709"/>
          <w:tab w:val="left" w:pos="1080"/>
        </w:tabs>
        <w:spacing w:before="0" w:beforeAutospacing="0" w:after="0" w:afterAutospacing="0"/>
        <w:ind w:left="0" w:firstLine="709"/>
        <w:rPr>
          <w:sz w:val="20"/>
          <w:szCs w:val="20"/>
        </w:rPr>
      </w:pPr>
      <w:r>
        <w:rPr>
          <w:sz w:val="20"/>
          <w:szCs w:val="20"/>
        </w:rPr>
        <w:t xml:space="preserve">Каковы основные формы </w:t>
      </w:r>
      <w:r w:rsidR="00857814" w:rsidRPr="00357E6F">
        <w:rPr>
          <w:sz w:val="20"/>
          <w:szCs w:val="20"/>
        </w:rPr>
        <w:t>(меры)   им</w:t>
      </w:r>
      <w:r>
        <w:rPr>
          <w:sz w:val="20"/>
          <w:szCs w:val="20"/>
        </w:rPr>
        <w:t>ущественной   ответственности</w:t>
      </w:r>
      <w:r w:rsidR="00857814" w:rsidRPr="00357E6F">
        <w:rPr>
          <w:sz w:val="20"/>
          <w:szCs w:val="20"/>
        </w:rPr>
        <w:t xml:space="preserve"> за нарушение     предпринимательского договора.</w:t>
      </w:r>
    </w:p>
    <w:p w:rsidR="00857814" w:rsidRPr="00357E6F" w:rsidRDefault="00857814" w:rsidP="00857814">
      <w:pPr>
        <w:numPr>
          <w:ilvl w:val="0"/>
          <w:numId w:val="67"/>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Каков порядок    исчисления   убытков     при нарушении    предпринимательского договора.</w:t>
      </w:r>
    </w:p>
    <w:p w:rsidR="00857814" w:rsidRPr="00357E6F" w:rsidRDefault="00857814" w:rsidP="00857814">
      <w:pPr>
        <w:numPr>
          <w:ilvl w:val="0"/>
          <w:numId w:val="67"/>
        </w:numPr>
        <w:tabs>
          <w:tab w:val="clear" w:pos="720"/>
          <w:tab w:val="left" w:pos="709"/>
          <w:tab w:val="left" w:pos="1080"/>
        </w:tabs>
        <w:spacing w:before="0" w:beforeAutospacing="0" w:after="0" w:afterAutospacing="0"/>
        <w:ind w:left="0" w:firstLine="709"/>
        <w:rPr>
          <w:sz w:val="20"/>
          <w:szCs w:val="20"/>
        </w:rPr>
      </w:pPr>
      <w:r w:rsidRPr="00357E6F">
        <w:rPr>
          <w:sz w:val="20"/>
          <w:szCs w:val="20"/>
        </w:rPr>
        <w:t xml:space="preserve"> Классификация</w:t>
      </w:r>
      <w:r w:rsidR="00DC0576">
        <w:rPr>
          <w:sz w:val="20"/>
          <w:szCs w:val="20"/>
        </w:rPr>
        <w:t xml:space="preserve"> предпринимательских договоров </w:t>
      </w:r>
      <w:r w:rsidRPr="00357E6F">
        <w:rPr>
          <w:sz w:val="20"/>
          <w:szCs w:val="20"/>
        </w:rPr>
        <w:t>по сферам   предпринимательской   деятельности.</w:t>
      </w:r>
    </w:p>
    <w:p w:rsidR="00857814" w:rsidRPr="00357E6F" w:rsidRDefault="00857814" w:rsidP="00857814">
      <w:pPr>
        <w:numPr>
          <w:ilvl w:val="0"/>
          <w:numId w:val="67"/>
        </w:numPr>
        <w:tabs>
          <w:tab w:val="clear" w:pos="720"/>
          <w:tab w:val="left" w:pos="709"/>
          <w:tab w:val="left" w:pos="1080"/>
        </w:tabs>
        <w:spacing w:before="0" w:beforeAutospacing="0" w:after="0" w:afterAutospacing="0"/>
        <w:ind w:left="0" w:firstLine="709"/>
        <w:rPr>
          <w:sz w:val="20"/>
          <w:szCs w:val="20"/>
        </w:rPr>
      </w:pPr>
      <w:r w:rsidRPr="00357E6F">
        <w:rPr>
          <w:sz w:val="20"/>
          <w:szCs w:val="20"/>
        </w:rPr>
        <w:t xml:space="preserve">Каким образом могут быть    </w:t>
      </w:r>
      <w:r w:rsidR="00DC0576">
        <w:rPr>
          <w:sz w:val="20"/>
          <w:szCs w:val="20"/>
        </w:rPr>
        <w:t xml:space="preserve">защищены права    стороны   от </w:t>
      </w:r>
      <w:r w:rsidRPr="00357E6F">
        <w:rPr>
          <w:sz w:val="20"/>
          <w:szCs w:val="20"/>
        </w:rPr>
        <w:t>недобросовестных     действий    контрагента    в процессе     проведения     переговоров   о заключении   договора в сфере    осуществления   предпринимательской     деятельности. Каковы перспективы   его развития в России.</w:t>
      </w:r>
    </w:p>
    <w:p w:rsidR="00857814" w:rsidRPr="00357E6F" w:rsidRDefault="00DC0576" w:rsidP="00857814">
      <w:pPr>
        <w:numPr>
          <w:ilvl w:val="0"/>
          <w:numId w:val="67"/>
        </w:numPr>
        <w:tabs>
          <w:tab w:val="clear" w:pos="720"/>
          <w:tab w:val="left" w:pos="709"/>
          <w:tab w:val="left" w:pos="1080"/>
        </w:tabs>
        <w:spacing w:before="0" w:beforeAutospacing="0" w:after="0" w:afterAutospacing="0"/>
        <w:ind w:left="0" w:firstLine="709"/>
        <w:rPr>
          <w:sz w:val="20"/>
          <w:szCs w:val="20"/>
        </w:rPr>
      </w:pPr>
      <w:r>
        <w:rPr>
          <w:sz w:val="20"/>
          <w:szCs w:val="20"/>
        </w:rPr>
        <w:t>Каковы</w:t>
      </w:r>
      <w:r w:rsidR="00857814" w:rsidRPr="00357E6F">
        <w:rPr>
          <w:sz w:val="20"/>
          <w:szCs w:val="20"/>
        </w:rPr>
        <w:t xml:space="preserve"> правовые инструменты   снижения рисков   в сф</w:t>
      </w:r>
      <w:r>
        <w:rPr>
          <w:sz w:val="20"/>
          <w:szCs w:val="20"/>
        </w:rPr>
        <w:t>е</w:t>
      </w:r>
      <w:r w:rsidR="00857814" w:rsidRPr="00357E6F">
        <w:rPr>
          <w:sz w:val="20"/>
          <w:szCs w:val="20"/>
        </w:rPr>
        <w:t>ре    договорных отношений    с</w:t>
      </w:r>
      <w:r>
        <w:rPr>
          <w:sz w:val="20"/>
          <w:szCs w:val="20"/>
        </w:rPr>
        <w:t>убъектов    предпринимательской</w:t>
      </w:r>
      <w:r w:rsidR="00857814" w:rsidRPr="00357E6F">
        <w:rPr>
          <w:sz w:val="20"/>
          <w:szCs w:val="20"/>
        </w:rPr>
        <w:t xml:space="preserve"> деятельности.</w:t>
      </w:r>
    </w:p>
    <w:p w:rsidR="00857814" w:rsidRPr="00357E6F" w:rsidRDefault="00857814" w:rsidP="00857814">
      <w:pPr>
        <w:tabs>
          <w:tab w:val="left" w:pos="709"/>
          <w:tab w:val="left" w:pos="1080"/>
        </w:tabs>
        <w:spacing w:before="0" w:beforeAutospacing="0" w:after="0" w:afterAutospacing="0"/>
        <w:ind w:firstLine="709"/>
        <w:rPr>
          <w:sz w:val="20"/>
          <w:szCs w:val="20"/>
        </w:rPr>
      </w:pPr>
    </w:p>
    <w:p w:rsidR="00857814" w:rsidRPr="00357E6F" w:rsidRDefault="00DC0576" w:rsidP="00857814">
      <w:pPr>
        <w:tabs>
          <w:tab w:val="left" w:pos="709"/>
        </w:tabs>
        <w:spacing w:before="0" w:beforeAutospacing="0" w:after="0" w:afterAutospacing="0"/>
        <w:ind w:firstLine="709"/>
        <w:rPr>
          <w:bCs/>
          <w:sz w:val="20"/>
          <w:szCs w:val="20"/>
        </w:rPr>
      </w:pPr>
      <w:r>
        <w:rPr>
          <w:b/>
          <w:bCs/>
          <w:iCs/>
          <w:sz w:val="20"/>
          <w:szCs w:val="20"/>
        </w:rPr>
        <w:t xml:space="preserve">Раздел 5 </w:t>
      </w:r>
      <w:r w:rsidR="00857814" w:rsidRPr="00357E6F">
        <w:rPr>
          <w:b/>
          <w:iCs/>
          <w:sz w:val="20"/>
          <w:szCs w:val="20"/>
        </w:rPr>
        <w:t>«</w:t>
      </w:r>
      <w:r w:rsidR="00857814" w:rsidRPr="00357E6F">
        <w:rPr>
          <w:b/>
          <w:bCs/>
          <w:sz w:val="20"/>
          <w:szCs w:val="20"/>
        </w:rPr>
        <w:t>Правовые основы несостоятельности (банкротства) субъектов предпринимательской деятельности</w:t>
      </w:r>
      <w:r w:rsidR="00857814" w:rsidRPr="00357E6F">
        <w:rPr>
          <w:b/>
          <w:iCs/>
          <w:sz w:val="20"/>
          <w:szCs w:val="20"/>
        </w:rPr>
        <w:t xml:space="preserve">» </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1. Каково соотношение понятия несостоятельности со смежными категориями? Охарактеризуйте признаки банкротства.</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2. Укажите подведомственность и подсудность дел о банкротстве. Определите основания возбуждения дела о банкротстве.</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3. Установите субъектов банкротства. Кого можно признать банкротом? Классифицируйте кредиторов несостоятельного должника. Дайте характеристику коллегиальным органам кредиторов.</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lastRenderedPageBreak/>
        <w:t>4. Определите правовой статус арбитражного управляющего. Назовите требования, предъявляемые к кандидатам? Перечислите основные права и обязанности. Какова ответственность арбитражного управляющего?</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5. Охарактеризуйте процедуры банкротства (понятие, сроки, порядок введения, правовые последствия, основные мероприятия, завершение)</w:t>
      </w:r>
    </w:p>
    <w:p w:rsidR="00857814" w:rsidRPr="00357E6F" w:rsidRDefault="00857814" w:rsidP="00857814">
      <w:pPr>
        <w:tabs>
          <w:tab w:val="left" w:pos="709"/>
          <w:tab w:val="left" w:pos="1080"/>
        </w:tabs>
        <w:spacing w:before="0" w:beforeAutospacing="0" w:after="0" w:afterAutospacing="0"/>
        <w:ind w:firstLine="709"/>
        <w:rPr>
          <w:b/>
          <w:sz w:val="20"/>
          <w:szCs w:val="20"/>
        </w:rPr>
      </w:pPr>
    </w:p>
    <w:p w:rsidR="00857814" w:rsidRPr="00357E6F" w:rsidRDefault="00DC0576" w:rsidP="00857814">
      <w:pPr>
        <w:tabs>
          <w:tab w:val="left" w:pos="709"/>
          <w:tab w:val="left" w:pos="1080"/>
        </w:tabs>
        <w:spacing w:before="0" w:beforeAutospacing="0" w:after="0" w:afterAutospacing="0"/>
        <w:ind w:firstLine="709"/>
        <w:rPr>
          <w:b/>
          <w:iCs/>
          <w:sz w:val="20"/>
          <w:szCs w:val="20"/>
        </w:rPr>
      </w:pPr>
      <w:r>
        <w:rPr>
          <w:b/>
          <w:bCs/>
          <w:iCs/>
          <w:sz w:val="20"/>
          <w:szCs w:val="20"/>
        </w:rPr>
        <w:t xml:space="preserve">Раздел 6 </w:t>
      </w:r>
      <w:r w:rsidR="00857814" w:rsidRPr="00357E6F">
        <w:rPr>
          <w:b/>
          <w:iCs/>
          <w:sz w:val="20"/>
          <w:szCs w:val="20"/>
        </w:rPr>
        <w:t>«</w:t>
      </w:r>
      <w:r w:rsidR="00857814" w:rsidRPr="00357E6F">
        <w:rPr>
          <w:b/>
          <w:sz w:val="20"/>
          <w:szCs w:val="20"/>
        </w:rPr>
        <w:t>Формы защиты и ответственности в предпринимательской деятельности</w:t>
      </w:r>
      <w:r w:rsidR="00857814" w:rsidRPr="00357E6F">
        <w:rPr>
          <w:sz w:val="20"/>
          <w:szCs w:val="20"/>
        </w:rPr>
        <w:t xml:space="preserve">» </w:t>
      </w:r>
    </w:p>
    <w:p w:rsidR="00857814" w:rsidRPr="00357E6F" w:rsidRDefault="00DC0576" w:rsidP="00857814">
      <w:pPr>
        <w:numPr>
          <w:ilvl w:val="0"/>
          <w:numId w:val="68"/>
        </w:numPr>
        <w:tabs>
          <w:tab w:val="clear" w:pos="720"/>
          <w:tab w:val="left" w:pos="709"/>
          <w:tab w:val="left" w:pos="1080"/>
        </w:tabs>
        <w:spacing w:before="0" w:beforeAutospacing="0" w:after="0" w:afterAutospacing="0"/>
        <w:ind w:left="0" w:firstLine="709"/>
        <w:rPr>
          <w:sz w:val="20"/>
          <w:szCs w:val="20"/>
        </w:rPr>
      </w:pPr>
      <w:r>
        <w:rPr>
          <w:sz w:val="20"/>
          <w:szCs w:val="20"/>
        </w:rPr>
        <w:t>Каково содержание права на</w:t>
      </w:r>
      <w:r w:rsidR="00857814" w:rsidRPr="00357E6F">
        <w:rPr>
          <w:sz w:val="20"/>
          <w:szCs w:val="20"/>
        </w:rPr>
        <w:t xml:space="preserve"> защиту   прав   предпринимателей.</w:t>
      </w:r>
    </w:p>
    <w:p w:rsidR="00857814" w:rsidRPr="00357E6F" w:rsidRDefault="00DC0576" w:rsidP="00857814">
      <w:pPr>
        <w:numPr>
          <w:ilvl w:val="0"/>
          <w:numId w:val="68"/>
        </w:numPr>
        <w:tabs>
          <w:tab w:val="clear" w:pos="720"/>
          <w:tab w:val="left" w:pos="709"/>
          <w:tab w:val="left" w:pos="1080"/>
        </w:tabs>
        <w:spacing w:before="0" w:beforeAutospacing="0" w:after="0" w:afterAutospacing="0"/>
        <w:ind w:left="0" w:firstLine="709"/>
        <w:rPr>
          <w:sz w:val="20"/>
          <w:szCs w:val="20"/>
        </w:rPr>
      </w:pPr>
      <w:r>
        <w:rPr>
          <w:sz w:val="20"/>
          <w:szCs w:val="20"/>
        </w:rPr>
        <w:t>Какие существуют   основания</w:t>
      </w:r>
      <w:r w:rsidR="00857814" w:rsidRPr="00357E6F">
        <w:rPr>
          <w:sz w:val="20"/>
          <w:szCs w:val="20"/>
        </w:rPr>
        <w:t xml:space="preserve"> для   примене</w:t>
      </w:r>
      <w:r>
        <w:rPr>
          <w:sz w:val="20"/>
          <w:szCs w:val="20"/>
        </w:rPr>
        <w:t xml:space="preserve">ния мер защиты </w:t>
      </w:r>
      <w:r w:rsidR="00857814" w:rsidRPr="00357E6F">
        <w:rPr>
          <w:sz w:val="20"/>
          <w:szCs w:val="20"/>
        </w:rPr>
        <w:t>прав и законных   интересов    субъектов    предпринимательской   деятельности.</w:t>
      </w:r>
    </w:p>
    <w:p w:rsidR="00857814" w:rsidRPr="00357E6F" w:rsidRDefault="00857814" w:rsidP="00857814">
      <w:pPr>
        <w:numPr>
          <w:ilvl w:val="0"/>
          <w:numId w:val="68"/>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Каково соотношение санкции и ответственности?</w:t>
      </w:r>
    </w:p>
    <w:p w:rsidR="00857814" w:rsidRPr="00357E6F" w:rsidRDefault="00857814" w:rsidP="00857814">
      <w:pPr>
        <w:numPr>
          <w:ilvl w:val="0"/>
          <w:numId w:val="68"/>
        </w:numPr>
        <w:tabs>
          <w:tab w:val="clear" w:pos="720"/>
          <w:tab w:val="left" w:pos="709"/>
          <w:tab w:val="left" w:pos="1080"/>
        </w:tabs>
        <w:spacing w:before="0" w:beforeAutospacing="0" w:after="0" w:afterAutospacing="0"/>
        <w:ind w:left="0" w:firstLine="709"/>
        <w:rPr>
          <w:sz w:val="20"/>
          <w:szCs w:val="20"/>
        </w:rPr>
      </w:pPr>
      <w:r w:rsidRPr="00357E6F">
        <w:rPr>
          <w:sz w:val="20"/>
          <w:szCs w:val="20"/>
        </w:rPr>
        <w:t>Укажите основания ответственности хозяйствующего субъекта перед государством.</w:t>
      </w:r>
    </w:p>
    <w:p w:rsidR="00857814" w:rsidRPr="00357E6F" w:rsidRDefault="00857814" w:rsidP="00857814">
      <w:pPr>
        <w:numPr>
          <w:ilvl w:val="0"/>
          <w:numId w:val="68"/>
        </w:numPr>
        <w:tabs>
          <w:tab w:val="clear" w:pos="720"/>
          <w:tab w:val="left" w:pos="709"/>
          <w:tab w:val="left" w:pos="1080"/>
        </w:tabs>
        <w:spacing w:before="0" w:beforeAutospacing="0" w:after="0" w:afterAutospacing="0"/>
        <w:ind w:left="0" w:firstLine="709"/>
        <w:rPr>
          <w:sz w:val="20"/>
          <w:szCs w:val="20"/>
        </w:rPr>
      </w:pPr>
      <w:r w:rsidRPr="00357E6F">
        <w:rPr>
          <w:sz w:val="20"/>
          <w:szCs w:val="20"/>
        </w:rPr>
        <w:t>Совпадает ли размер ответственности индивидуального предпринимателя и юридического лица за административные правонарушения?</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E6458F">
        <w:rPr>
          <w:b/>
          <w:sz w:val="20"/>
          <w:szCs w:val="20"/>
        </w:rPr>
        <w:t xml:space="preserve"> очной и</w:t>
      </w:r>
      <w:r w:rsidRPr="00357E6F">
        <w:rPr>
          <w:b/>
          <w:sz w:val="20"/>
          <w:szCs w:val="20"/>
        </w:rPr>
        <w:t xml:space="preserve"> очно-заочной форме</w:t>
      </w:r>
    </w:p>
    <w:p w:rsidR="00857814" w:rsidRPr="00357E6F" w:rsidRDefault="00857814" w:rsidP="0085781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57814" w:rsidRPr="00357E6F" w:rsidTr="009C1438">
        <w:trPr>
          <w:trHeight w:val="190"/>
          <w:tblHeader/>
        </w:trPr>
        <w:tc>
          <w:tcPr>
            <w:tcW w:w="0" w:type="auto"/>
            <w:vMerge w:val="restart"/>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857814" w:rsidRPr="00357E6F" w:rsidTr="009C1438">
        <w:trPr>
          <w:trHeight w:val="577"/>
          <w:tblHeader/>
        </w:trPr>
        <w:tc>
          <w:tcPr>
            <w:tcW w:w="0" w:type="auto"/>
            <w:vMerge/>
          </w:tcPr>
          <w:p w:rsidR="00857814" w:rsidRPr="00357E6F" w:rsidRDefault="00857814" w:rsidP="009C1438">
            <w:pPr>
              <w:spacing w:before="0" w:beforeAutospacing="0" w:after="0" w:afterAutospacing="0"/>
              <w:jc w:val="center"/>
              <w:rPr>
                <w:rFonts w:eastAsia="Times New Roman"/>
                <w:sz w:val="20"/>
                <w:szCs w:val="20"/>
              </w:rPr>
            </w:pPr>
          </w:p>
        </w:tc>
        <w:tc>
          <w:tcPr>
            <w:tcW w:w="3177" w:type="dxa"/>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rPr>
          <w:trHeight w:val="171"/>
          <w:tblHeader/>
        </w:trPr>
        <w:tc>
          <w:tcPr>
            <w:tcW w:w="0" w:type="auto"/>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693" w:type="dxa"/>
            <w:vAlign w:val="center"/>
          </w:tcPr>
          <w:p w:rsidR="00857814" w:rsidRPr="00357E6F" w:rsidRDefault="00857814"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6</w:t>
            </w:r>
          </w:p>
          <w:p w:rsidR="00857814" w:rsidRPr="00357E6F" w:rsidRDefault="00857814" w:rsidP="009C1438">
            <w:pPr>
              <w:spacing w:before="0" w:beforeAutospacing="0" w:after="0" w:afterAutospacing="0"/>
              <w:jc w:val="center"/>
              <w:rPr>
                <w:rFonts w:eastAsia="Times New Roman"/>
                <w:b/>
                <w:sz w:val="20"/>
                <w:szCs w:val="20"/>
              </w:rPr>
            </w:pPr>
          </w:p>
        </w:tc>
      </w:tr>
      <w:tr w:rsidR="00857814" w:rsidRPr="00357E6F" w:rsidTr="009C1438">
        <w:trPr>
          <w:trHeight w:val="337"/>
        </w:trPr>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857814" w:rsidRPr="00357E6F" w:rsidRDefault="00857814" w:rsidP="009C1438">
            <w:pPr>
              <w:spacing w:before="0" w:beforeAutospacing="0" w:after="0" w:afterAutospacing="0"/>
              <w:rPr>
                <w:rFonts w:eastAsia="Times New Roman"/>
                <w:b/>
                <w:sz w:val="20"/>
                <w:szCs w:val="20"/>
              </w:rPr>
            </w:pP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18</w:t>
            </w: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857814" w:rsidRPr="00357E6F" w:rsidTr="009C1438">
        <w:trPr>
          <w:trHeight w:val="160"/>
        </w:trPr>
        <w:tc>
          <w:tcPr>
            <w:tcW w:w="0" w:type="auto"/>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8,2</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26,2</w:t>
            </w:r>
          </w:p>
        </w:tc>
      </w:tr>
    </w:tbl>
    <w:p w:rsidR="00857814" w:rsidRPr="00357E6F" w:rsidRDefault="00857814" w:rsidP="00857814">
      <w:pPr>
        <w:spacing w:before="0" w:beforeAutospacing="0" w:after="0" w:afterAutospacing="0"/>
        <w:ind w:firstLine="680"/>
        <w:rPr>
          <w:i/>
          <w:sz w:val="20"/>
          <w:szCs w:val="20"/>
        </w:rPr>
      </w:pPr>
      <w:r w:rsidRPr="00357E6F">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E6458F">
        <w:rPr>
          <w:i/>
          <w:sz w:val="20"/>
          <w:szCs w:val="20"/>
        </w:rPr>
        <w:t xml:space="preserve">очной и </w:t>
      </w:r>
      <w:r w:rsidRPr="00357E6F">
        <w:rPr>
          <w:i/>
          <w:sz w:val="20"/>
          <w:szCs w:val="20"/>
        </w:rPr>
        <w:t>очно-заочной форме – 31 %</w:t>
      </w:r>
    </w:p>
    <w:p w:rsidR="00857814" w:rsidRPr="00357E6F" w:rsidRDefault="00857814" w:rsidP="00857814">
      <w:pPr>
        <w:spacing w:before="0" w:beforeAutospacing="0" w:after="0" w:afterAutospacing="0"/>
        <w:rPr>
          <w:b/>
          <w:sz w:val="20"/>
          <w:szCs w:val="20"/>
        </w:rPr>
      </w:pPr>
    </w:p>
    <w:p w:rsidR="00857814" w:rsidRPr="00357E6F" w:rsidRDefault="00857814" w:rsidP="00857814">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57814" w:rsidRPr="00357E6F" w:rsidRDefault="00857814" w:rsidP="00857814">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57814" w:rsidRPr="00357E6F" w:rsidTr="009C1438">
        <w:trPr>
          <w:trHeight w:val="190"/>
          <w:tblHeader/>
        </w:trPr>
        <w:tc>
          <w:tcPr>
            <w:tcW w:w="0" w:type="auto"/>
            <w:vMerge w:val="restart"/>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857814" w:rsidRPr="00357E6F" w:rsidTr="009C1438">
        <w:trPr>
          <w:trHeight w:val="577"/>
          <w:tblHeader/>
        </w:trPr>
        <w:tc>
          <w:tcPr>
            <w:tcW w:w="0" w:type="auto"/>
            <w:vMerge/>
          </w:tcPr>
          <w:p w:rsidR="00857814" w:rsidRPr="00357E6F" w:rsidRDefault="00857814" w:rsidP="009C1438">
            <w:pPr>
              <w:spacing w:before="0" w:beforeAutospacing="0" w:after="0" w:afterAutospacing="0"/>
              <w:jc w:val="center"/>
              <w:rPr>
                <w:rFonts w:eastAsia="Times New Roman"/>
                <w:sz w:val="20"/>
                <w:szCs w:val="20"/>
              </w:rPr>
            </w:pPr>
          </w:p>
        </w:tc>
        <w:tc>
          <w:tcPr>
            <w:tcW w:w="3177" w:type="dxa"/>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rPr>
          <w:trHeight w:val="171"/>
          <w:tblHeader/>
        </w:trPr>
        <w:tc>
          <w:tcPr>
            <w:tcW w:w="0" w:type="auto"/>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857814" w:rsidRPr="00357E6F" w:rsidRDefault="00857814"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857814" w:rsidRPr="00357E6F" w:rsidRDefault="00857814" w:rsidP="009C1438">
            <w:pPr>
              <w:spacing w:before="0" w:beforeAutospacing="0" w:after="0" w:afterAutospacing="0"/>
              <w:jc w:val="center"/>
              <w:rPr>
                <w:rFonts w:eastAsia="Times New Roman"/>
                <w:b/>
                <w:sz w:val="20"/>
                <w:szCs w:val="20"/>
              </w:rPr>
            </w:pPr>
          </w:p>
        </w:tc>
      </w:tr>
      <w:tr w:rsidR="00857814" w:rsidRPr="00357E6F" w:rsidTr="009C1438">
        <w:trPr>
          <w:trHeight w:val="337"/>
        </w:trPr>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857814" w:rsidRPr="00357E6F" w:rsidRDefault="00857814" w:rsidP="009C1438">
            <w:pPr>
              <w:spacing w:before="0" w:beforeAutospacing="0" w:after="0" w:afterAutospacing="0"/>
              <w:rPr>
                <w:rFonts w:eastAsia="Times New Roman"/>
                <w:b/>
                <w:sz w:val="20"/>
                <w:szCs w:val="20"/>
              </w:rPr>
            </w:pP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10</w:t>
            </w: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857814" w:rsidRPr="00357E6F" w:rsidTr="009C1438">
        <w:trPr>
          <w:trHeight w:val="160"/>
        </w:trPr>
        <w:tc>
          <w:tcPr>
            <w:tcW w:w="0" w:type="auto"/>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16,2</w:t>
            </w:r>
          </w:p>
        </w:tc>
      </w:tr>
    </w:tbl>
    <w:p w:rsidR="00857814" w:rsidRPr="00357E6F" w:rsidRDefault="00857814" w:rsidP="0085781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857814" w:rsidRPr="00357E6F" w:rsidRDefault="00DC0576" w:rsidP="0085781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857814" w:rsidRPr="00357E6F">
        <w:rPr>
          <w:b/>
          <w:sz w:val="20"/>
          <w:szCs w:val="20"/>
        </w:rPr>
        <w:t>Учебно-методическое обеспечение дисциплины</w:t>
      </w:r>
    </w:p>
    <w:p w:rsidR="00857814" w:rsidRPr="00357E6F" w:rsidRDefault="00857814" w:rsidP="0085781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57814" w:rsidRPr="00357E6F" w:rsidRDefault="00857814" w:rsidP="0085781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57814" w:rsidRPr="00357E6F" w:rsidRDefault="00857814" w:rsidP="0085781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57814" w:rsidRPr="00357E6F" w:rsidRDefault="00857814" w:rsidP="00857814">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857814" w:rsidRPr="00357E6F" w:rsidRDefault="00DC0576"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857814" w:rsidRPr="00357E6F">
        <w:rPr>
          <w:sz w:val="20"/>
          <w:szCs w:val="20"/>
        </w:rPr>
        <w:t>«Введение в технологию обучения».</w:t>
      </w:r>
    </w:p>
    <w:p w:rsidR="00857814" w:rsidRPr="00357E6F" w:rsidRDefault="00DC0576"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857814" w:rsidRPr="00357E6F">
        <w:rPr>
          <w:sz w:val="20"/>
          <w:szCs w:val="20"/>
        </w:rPr>
        <w:t>по проведению учебного занятия «</w:t>
      </w:r>
      <w:proofErr w:type="spellStart"/>
      <w:r w:rsidR="00857814" w:rsidRPr="00357E6F">
        <w:rPr>
          <w:sz w:val="20"/>
          <w:szCs w:val="20"/>
        </w:rPr>
        <w:t>Вебинар</w:t>
      </w:r>
      <w:proofErr w:type="spellEnd"/>
      <w:r w:rsidR="00857814" w:rsidRPr="00357E6F">
        <w:rPr>
          <w:sz w:val="20"/>
          <w:szCs w:val="20"/>
        </w:rPr>
        <w:t>».</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DC0576">
        <w:rPr>
          <w:sz w:val="20"/>
          <w:szCs w:val="20"/>
        </w:rPr>
        <w:t xml:space="preserve">лизации электронного обучения, </w:t>
      </w:r>
      <w:r w:rsidRPr="00357E6F">
        <w:rPr>
          <w:sz w:val="20"/>
          <w:szCs w:val="20"/>
        </w:rPr>
        <w:t>дистанционных образовательных технологий.</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857814" w:rsidRPr="00357E6F" w:rsidRDefault="00857814" w:rsidP="00857814">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857814" w:rsidRPr="00357E6F" w:rsidRDefault="00857814" w:rsidP="00857814">
      <w:pPr>
        <w:spacing w:before="0" w:beforeAutospacing="0" w:after="0" w:afterAutospacing="0"/>
        <w:ind w:firstLine="709"/>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737992" w:rsidRPr="00737992" w:rsidRDefault="00737992" w:rsidP="00737992">
      <w:pPr>
        <w:spacing w:before="0" w:beforeAutospacing="0" w:after="0" w:afterAutospacing="0"/>
        <w:ind w:firstLine="709"/>
        <w:rPr>
          <w:sz w:val="20"/>
          <w:szCs w:val="20"/>
        </w:rPr>
      </w:pPr>
      <w:r w:rsidRPr="0073799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37992" w:rsidRPr="00737992" w:rsidRDefault="00737992" w:rsidP="00737992">
      <w:pPr>
        <w:spacing w:before="0" w:beforeAutospacing="0" w:after="0" w:afterAutospacing="0"/>
        <w:ind w:firstLine="709"/>
        <w:rPr>
          <w:sz w:val="20"/>
          <w:szCs w:val="20"/>
        </w:rPr>
      </w:pPr>
      <w:r w:rsidRPr="0073799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37992">
        <w:rPr>
          <w:sz w:val="20"/>
          <w:szCs w:val="20"/>
        </w:rPr>
        <w:t>тифлоинформационных</w:t>
      </w:r>
      <w:proofErr w:type="spellEnd"/>
      <w:r w:rsidRPr="00737992">
        <w:rPr>
          <w:sz w:val="20"/>
          <w:szCs w:val="20"/>
        </w:rPr>
        <w:t xml:space="preserve"> устройств.</w:t>
      </w:r>
    </w:p>
    <w:p w:rsidR="00737992" w:rsidRPr="00737992" w:rsidRDefault="00737992" w:rsidP="00737992">
      <w:pPr>
        <w:spacing w:before="0" w:beforeAutospacing="0" w:after="0" w:afterAutospacing="0"/>
        <w:ind w:firstLine="709"/>
        <w:rPr>
          <w:sz w:val="20"/>
          <w:szCs w:val="20"/>
        </w:rPr>
      </w:pPr>
      <w:r w:rsidRPr="0073799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37992" w:rsidRPr="00737992" w:rsidRDefault="00737992" w:rsidP="00737992">
      <w:pPr>
        <w:spacing w:before="0" w:beforeAutospacing="0" w:after="0" w:afterAutospacing="0"/>
        <w:ind w:firstLine="709"/>
        <w:rPr>
          <w:sz w:val="20"/>
          <w:szCs w:val="20"/>
        </w:rPr>
      </w:pPr>
      <w:r w:rsidRPr="0073799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37992" w:rsidRPr="00737992" w:rsidRDefault="00737992" w:rsidP="00737992">
      <w:pPr>
        <w:spacing w:before="0" w:beforeAutospacing="0" w:after="0" w:afterAutospacing="0"/>
        <w:ind w:firstLine="709"/>
        <w:rPr>
          <w:sz w:val="20"/>
          <w:szCs w:val="20"/>
        </w:rPr>
      </w:pPr>
      <w:r w:rsidRPr="0073799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37992" w:rsidRPr="00737992" w:rsidRDefault="00737992" w:rsidP="00737992">
      <w:pPr>
        <w:spacing w:before="0" w:beforeAutospacing="0" w:after="0" w:afterAutospacing="0"/>
        <w:ind w:firstLine="709"/>
        <w:rPr>
          <w:sz w:val="20"/>
          <w:szCs w:val="20"/>
        </w:rPr>
      </w:pPr>
      <w:r w:rsidRPr="00737992">
        <w:rPr>
          <w:sz w:val="20"/>
          <w:szCs w:val="20"/>
        </w:rPr>
        <w:t>При проведении промежуточной аттестации по дисциплине обеспечивается соблюдение следующих общих требований:</w:t>
      </w:r>
    </w:p>
    <w:p w:rsidR="00737992" w:rsidRPr="00737992" w:rsidRDefault="00737992" w:rsidP="00737992">
      <w:pPr>
        <w:spacing w:before="0" w:beforeAutospacing="0" w:after="0" w:afterAutospacing="0"/>
        <w:ind w:firstLine="709"/>
        <w:rPr>
          <w:sz w:val="20"/>
          <w:szCs w:val="20"/>
        </w:rPr>
      </w:pPr>
      <w:r w:rsidRPr="00737992">
        <w:rPr>
          <w:sz w:val="20"/>
          <w:szCs w:val="20"/>
        </w:rPr>
        <w:t>-</w:t>
      </w:r>
      <w:r w:rsidRPr="0073799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37992" w:rsidRPr="00737992" w:rsidRDefault="00737992" w:rsidP="00737992">
      <w:pPr>
        <w:spacing w:before="0" w:beforeAutospacing="0" w:after="0" w:afterAutospacing="0"/>
        <w:ind w:firstLine="709"/>
        <w:rPr>
          <w:sz w:val="20"/>
          <w:szCs w:val="20"/>
        </w:rPr>
      </w:pPr>
      <w:r w:rsidRPr="0073799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37992" w:rsidRPr="00737992" w:rsidRDefault="00737992" w:rsidP="00737992">
      <w:pPr>
        <w:spacing w:before="0" w:beforeAutospacing="0" w:after="0" w:afterAutospacing="0"/>
        <w:ind w:firstLine="709"/>
        <w:rPr>
          <w:sz w:val="20"/>
          <w:szCs w:val="20"/>
        </w:rPr>
      </w:pPr>
      <w:r w:rsidRPr="0073799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37992" w:rsidRPr="00737992" w:rsidRDefault="00737992" w:rsidP="00737992">
      <w:pPr>
        <w:spacing w:before="0" w:beforeAutospacing="0" w:after="0" w:afterAutospacing="0"/>
        <w:ind w:firstLine="709"/>
        <w:rPr>
          <w:sz w:val="20"/>
          <w:szCs w:val="20"/>
        </w:rPr>
      </w:pPr>
      <w:r w:rsidRPr="0073799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37992" w:rsidRPr="00737992" w:rsidRDefault="00737992" w:rsidP="00737992">
      <w:pPr>
        <w:spacing w:before="0" w:beforeAutospacing="0" w:after="0" w:afterAutospacing="0"/>
        <w:ind w:firstLine="709"/>
        <w:rPr>
          <w:sz w:val="20"/>
          <w:szCs w:val="20"/>
        </w:rPr>
      </w:pPr>
      <w:r w:rsidRPr="0073799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37992" w:rsidRPr="00737992" w:rsidRDefault="00737992" w:rsidP="00737992">
      <w:pPr>
        <w:spacing w:before="0" w:beforeAutospacing="0" w:after="0" w:afterAutospacing="0"/>
        <w:ind w:firstLine="709"/>
        <w:rPr>
          <w:sz w:val="20"/>
          <w:szCs w:val="20"/>
        </w:rPr>
      </w:pPr>
      <w:r w:rsidRPr="00737992">
        <w:rPr>
          <w:sz w:val="20"/>
          <w:szCs w:val="20"/>
        </w:rPr>
        <w:t>- продолжительность сдачи экзамена, проводимого в письменной форме, - не более чем на 90 минут;</w:t>
      </w:r>
    </w:p>
    <w:p w:rsidR="00737992" w:rsidRPr="00737992" w:rsidRDefault="00737992" w:rsidP="00737992">
      <w:pPr>
        <w:spacing w:before="0" w:beforeAutospacing="0" w:after="0" w:afterAutospacing="0"/>
        <w:ind w:firstLine="709"/>
        <w:rPr>
          <w:sz w:val="20"/>
          <w:szCs w:val="20"/>
        </w:rPr>
      </w:pPr>
      <w:r w:rsidRPr="00737992">
        <w:rPr>
          <w:sz w:val="20"/>
          <w:szCs w:val="20"/>
        </w:rPr>
        <w:t>- продолжительность подготовки обучающегося к ответу на экзамене, проводимом в устной форме, - не более чем на 20 минут.</w:t>
      </w:r>
    </w:p>
    <w:p w:rsidR="00737992" w:rsidRPr="00737992" w:rsidRDefault="00737992" w:rsidP="00737992">
      <w:pPr>
        <w:spacing w:before="0" w:beforeAutospacing="0" w:after="0" w:afterAutospacing="0"/>
        <w:ind w:firstLine="709"/>
        <w:rPr>
          <w:sz w:val="20"/>
          <w:szCs w:val="20"/>
        </w:rPr>
      </w:pPr>
      <w:r w:rsidRPr="0073799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37992" w:rsidRPr="00737992" w:rsidRDefault="00737992" w:rsidP="00737992">
      <w:pPr>
        <w:spacing w:before="0" w:beforeAutospacing="0" w:after="0" w:afterAutospacing="0"/>
        <w:ind w:firstLine="709"/>
        <w:rPr>
          <w:sz w:val="20"/>
          <w:szCs w:val="20"/>
        </w:rPr>
      </w:pPr>
      <w:r w:rsidRPr="00737992">
        <w:rPr>
          <w:sz w:val="20"/>
          <w:szCs w:val="20"/>
        </w:rPr>
        <w:t>а) для слепых:</w:t>
      </w:r>
    </w:p>
    <w:p w:rsidR="00737992" w:rsidRPr="00737992" w:rsidRDefault="00737992" w:rsidP="00737992">
      <w:pPr>
        <w:spacing w:before="0" w:beforeAutospacing="0" w:after="0" w:afterAutospacing="0"/>
        <w:ind w:firstLine="709"/>
        <w:rPr>
          <w:sz w:val="20"/>
          <w:szCs w:val="20"/>
        </w:rPr>
      </w:pPr>
      <w:r w:rsidRPr="00737992">
        <w:rPr>
          <w:sz w:val="20"/>
          <w:szCs w:val="20"/>
        </w:rPr>
        <w:t>-</w:t>
      </w:r>
      <w:r w:rsidRPr="0073799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37992" w:rsidRPr="00737992" w:rsidRDefault="00737992" w:rsidP="00737992">
      <w:pPr>
        <w:spacing w:before="0" w:beforeAutospacing="0" w:after="0" w:afterAutospacing="0"/>
        <w:ind w:firstLine="709"/>
        <w:rPr>
          <w:sz w:val="20"/>
          <w:szCs w:val="20"/>
        </w:rPr>
      </w:pPr>
      <w:r w:rsidRPr="00737992">
        <w:rPr>
          <w:sz w:val="20"/>
          <w:szCs w:val="20"/>
        </w:rPr>
        <w:t xml:space="preserve">- письменные задания выполняются обучающимися с использованием клавиатуры с азбукой Брайля, либо </w:t>
      </w:r>
      <w:proofErr w:type="spellStart"/>
      <w:r w:rsidRPr="00737992">
        <w:rPr>
          <w:sz w:val="20"/>
          <w:szCs w:val="20"/>
        </w:rPr>
        <w:t>надиктовываются</w:t>
      </w:r>
      <w:proofErr w:type="spellEnd"/>
      <w:r w:rsidRPr="00737992">
        <w:rPr>
          <w:sz w:val="20"/>
          <w:szCs w:val="20"/>
        </w:rPr>
        <w:t xml:space="preserve"> ассистенту;</w:t>
      </w:r>
    </w:p>
    <w:p w:rsidR="00737992" w:rsidRPr="00737992" w:rsidRDefault="00737992" w:rsidP="00737992">
      <w:pPr>
        <w:spacing w:before="0" w:beforeAutospacing="0" w:after="0" w:afterAutospacing="0"/>
        <w:ind w:firstLine="709"/>
        <w:rPr>
          <w:sz w:val="20"/>
          <w:szCs w:val="20"/>
        </w:rPr>
      </w:pPr>
      <w:r w:rsidRPr="00737992">
        <w:rPr>
          <w:sz w:val="20"/>
          <w:szCs w:val="20"/>
        </w:rPr>
        <w:t>б) для слабовидящих:</w:t>
      </w:r>
    </w:p>
    <w:p w:rsidR="00737992" w:rsidRPr="00737992" w:rsidRDefault="00737992" w:rsidP="00737992">
      <w:pPr>
        <w:spacing w:before="0" w:beforeAutospacing="0" w:after="0" w:afterAutospacing="0"/>
        <w:ind w:firstLine="709"/>
        <w:rPr>
          <w:sz w:val="20"/>
          <w:szCs w:val="20"/>
        </w:rPr>
      </w:pPr>
      <w:r w:rsidRPr="0073799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37992">
        <w:rPr>
          <w:sz w:val="20"/>
          <w:szCs w:val="20"/>
        </w:rPr>
        <w:t>Jaws</w:t>
      </w:r>
      <w:proofErr w:type="spellEnd"/>
      <w:r w:rsidRPr="00737992">
        <w:rPr>
          <w:sz w:val="20"/>
          <w:szCs w:val="20"/>
        </w:rPr>
        <w:t>;</w:t>
      </w:r>
    </w:p>
    <w:p w:rsidR="00737992" w:rsidRPr="00737992" w:rsidRDefault="00737992" w:rsidP="00737992">
      <w:pPr>
        <w:spacing w:before="0" w:beforeAutospacing="0" w:after="0" w:afterAutospacing="0"/>
        <w:ind w:firstLine="709"/>
        <w:rPr>
          <w:sz w:val="20"/>
          <w:szCs w:val="20"/>
        </w:rPr>
      </w:pPr>
      <w:r w:rsidRPr="00737992">
        <w:rPr>
          <w:sz w:val="20"/>
          <w:szCs w:val="20"/>
        </w:rPr>
        <w:t>- обеспечивается индивидуальное равномерное освещение не менее 300 люкс;</w:t>
      </w:r>
    </w:p>
    <w:p w:rsidR="00737992" w:rsidRPr="00737992" w:rsidRDefault="00737992" w:rsidP="00737992">
      <w:pPr>
        <w:spacing w:before="0" w:beforeAutospacing="0" w:after="0" w:afterAutospacing="0"/>
        <w:ind w:firstLine="709"/>
        <w:rPr>
          <w:sz w:val="20"/>
          <w:szCs w:val="20"/>
        </w:rPr>
      </w:pPr>
      <w:r w:rsidRPr="00737992">
        <w:rPr>
          <w:sz w:val="20"/>
          <w:szCs w:val="20"/>
        </w:rPr>
        <w:t xml:space="preserve">- при необходимости обучающимся предоставляется увеличивающее </w:t>
      </w:r>
      <w:proofErr w:type="spellStart"/>
      <w:r w:rsidRPr="00737992">
        <w:rPr>
          <w:sz w:val="20"/>
          <w:szCs w:val="20"/>
        </w:rPr>
        <w:t>устройство,допускается</w:t>
      </w:r>
      <w:proofErr w:type="spellEnd"/>
      <w:r w:rsidRPr="00737992">
        <w:rPr>
          <w:sz w:val="20"/>
          <w:szCs w:val="20"/>
        </w:rPr>
        <w:t xml:space="preserve"> использование увеличивающих устройств, имеющихся у обучающихся;</w:t>
      </w:r>
    </w:p>
    <w:p w:rsidR="00737992" w:rsidRPr="00737992" w:rsidRDefault="00737992" w:rsidP="00737992">
      <w:pPr>
        <w:spacing w:before="0" w:beforeAutospacing="0" w:after="0" w:afterAutospacing="0"/>
        <w:ind w:firstLine="709"/>
        <w:rPr>
          <w:sz w:val="20"/>
          <w:szCs w:val="20"/>
        </w:rPr>
      </w:pPr>
      <w:r w:rsidRPr="00737992">
        <w:rPr>
          <w:sz w:val="20"/>
          <w:szCs w:val="20"/>
        </w:rPr>
        <w:t>в) для глухих и слабослышащих, с тяжелыми нарушениями речи:</w:t>
      </w:r>
    </w:p>
    <w:p w:rsidR="00737992" w:rsidRPr="00737992" w:rsidRDefault="00737992" w:rsidP="00737992">
      <w:pPr>
        <w:spacing w:before="0" w:beforeAutospacing="0" w:after="0" w:afterAutospacing="0"/>
        <w:ind w:firstLine="709"/>
        <w:rPr>
          <w:sz w:val="20"/>
          <w:szCs w:val="20"/>
        </w:rPr>
      </w:pPr>
      <w:r w:rsidRPr="00737992">
        <w:rPr>
          <w:sz w:val="20"/>
          <w:szCs w:val="20"/>
        </w:rPr>
        <w:lastRenderedPageBreak/>
        <w:t>- имеется в наличии информационная система "Исток" для слабослышащих коллективного пользования;</w:t>
      </w:r>
    </w:p>
    <w:p w:rsidR="00737992" w:rsidRPr="00737992" w:rsidRDefault="00737992" w:rsidP="00737992">
      <w:pPr>
        <w:spacing w:before="0" w:beforeAutospacing="0" w:after="0" w:afterAutospacing="0"/>
        <w:ind w:firstLine="709"/>
        <w:rPr>
          <w:sz w:val="20"/>
          <w:szCs w:val="20"/>
        </w:rPr>
      </w:pPr>
      <w:r w:rsidRPr="00737992">
        <w:rPr>
          <w:sz w:val="20"/>
          <w:szCs w:val="20"/>
        </w:rPr>
        <w:t>- по их желанию испытания проводятся в электронной или письменной форме;</w:t>
      </w:r>
    </w:p>
    <w:p w:rsidR="00737992" w:rsidRPr="00737992" w:rsidRDefault="00737992" w:rsidP="00737992">
      <w:pPr>
        <w:spacing w:before="0" w:beforeAutospacing="0" w:after="0" w:afterAutospacing="0"/>
        <w:ind w:firstLine="709"/>
        <w:rPr>
          <w:sz w:val="20"/>
          <w:szCs w:val="20"/>
        </w:rPr>
      </w:pPr>
      <w:r w:rsidRPr="00737992">
        <w:rPr>
          <w:sz w:val="20"/>
          <w:szCs w:val="20"/>
        </w:rPr>
        <w:t>г) для лиц с нарушениями опорно-двигательного аппарата:</w:t>
      </w:r>
    </w:p>
    <w:p w:rsidR="00737992" w:rsidRPr="00737992" w:rsidRDefault="00737992" w:rsidP="00737992">
      <w:pPr>
        <w:spacing w:before="0" w:beforeAutospacing="0" w:after="0" w:afterAutospacing="0"/>
        <w:ind w:firstLine="709"/>
        <w:rPr>
          <w:sz w:val="20"/>
          <w:szCs w:val="20"/>
        </w:rPr>
      </w:pPr>
      <w:r w:rsidRPr="00737992">
        <w:rPr>
          <w:sz w:val="20"/>
          <w:szCs w:val="20"/>
        </w:rPr>
        <w:t xml:space="preserve">- тестовые и </w:t>
      </w:r>
      <w:proofErr w:type="spellStart"/>
      <w:r w:rsidRPr="00737992">
        <w:rPr>
          <w:sz w:val="20"/>
          <w:szCs w:val="20"/>
        </w:rPr>
        <w:t>тренинговые</w:t>
      </w:r>
      <w:proofErr w:type="spellEnd"/>
      <w:r w:rsidRPr="0073799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37992" w:rsidRPr="00737992" w:rsidRDefault="00737992" w:rsidP="00737992">
      <w:pPr>
        <w:spacing w:before="0" w:beforeAutospacing="0" w:after="0" w:afterAutospacing="0"/>
        <w:ind w:firstLine="709"/>
        <w:rPr>
          <w:sz w:val="20"/>
          <w:szCs w:val="20"/>
        </w:rPr>
      </w:pPr>
      <w:r w:rsidRPr="0073799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37992" w:rsidRPr="00737992" w:rsidRDefault="00737992" w:rsidP="00737992">
      <w:pPr>
        <w:spacing w:before="0" w:beforeAutospacing="0" w:after="0" w:afterAutospacing="0"/>
        <w:ind w:firstLine="709"/>
        <w:rPr>
          <w:sz w:val="20"/>
          <w:szCs w:val="20"/>
        </w:rPr>
      </w:pPr>
      <w:r w:rsidRPr="00737992">
        <w:rPr>
          <w:sz w:val="20"/>
          <w:szCs w:val="20"/>
        </w:rPr>
        <w:t>- по их желанию испытания проводятся в устной форме.</w:t>
      </w:r>
    </w:p>
    <w:p w:rsidR="00857814" w:rsidRDefault="00737992" w:rsidP="00737992">
      <w:pPr>
        <w:spacing w:before="0" w:beforeAutospacing="0" w:after="0" w:afterAutospacing="0"/>
        <w:ind w:firstLine="709"/>
        <w:rPr>
          <w:sz w:val="20"/>
          <w:szCs w:val="20"/>
        </w:rPr>
      </w:pPr>
      <w:r w:rsidRPr="0073799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37992" w:rsidRPr="00357E6F" w:rsidRDefault="00737992" w:rsidP="00737992">
      <w:pPr>
        <w:spacing w:before="0" w:beforeAutospacing="0" w:after="0" w:afterAutospacing="0"/>
        <w:ind w:firstLine="709"/>
        <w:rPr>
          <w:b/>
          <w:sz w:val="20"/>
          <w:szCs w:val="20"/>
        </w:rPr>
      </w:pPr>
    </w:p>
    <w:p w:rsidR="00857814" w:rsidRPr="00357E6F" w:rsidRDefault="00857814" w:rsidP="00857814">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857814" w:rsidRPr="00357E6F" w:rsidRDefault="00857814" w:rsidP="00857814">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857814" w:rsidRPr="00357E6F" w:rsidRDefault="00857814" w:rsidP="00857814">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857814" w:rsidRPr="00357E6F" w:rsidRDefault="00857814" w:rsidP="0085781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57814" w:rsidRPr="00357E6F" w:rsidRDefault="00857814" w:rsidP="00857814">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w:t>
      </w:r>
      <w:r w:rsidR="00DC0576">
        <w:rPr>
          <w:sz w:val="20"/>
          <w:szCs w:val="20"/>
        </w:rPr>
        <w:t>собностей     и     активности,</w:t>
      </w:r>
      <w:r w:rsidRPr="00357E6F">
        <w:rPr>
          <w:sz w:val="20"/>
          <w:szCs w:val="20"/>
        </w:rPr>
        <w:t xml:space="preserve">    творческой     инициативы, самостоятельности, ответственности и организованности;</w:t>
      </w:r>
    </w:p>
    <w:p w:rsidR="00857814" w:rsidRPr="00357E6F" w:rsidRDefault="00857814" w:rsidP="00857814">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857814" w:rsidRPr="00357E6F" w:rsidRDefault="00857814" w:rsidP="008578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857814" w:rsidRPr="00357E6F" w:rsidRDefault="00857814" w:rsidP="008578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857814" w:rsidRPr="00357E6F" w:rsidRDefault="00857814" w:rsidP="0085781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857814" w:rsidRPr="00357E6F" w:rsidRDefault="00857814" w:rsidP="00857814">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57814" w:rsidRPr="00357E6F" w:rsidRDefault="00857814" w:rsidP="008578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857814" w:rsidRPr="00357E6F" w:rsidRDefault="00857814" w:rsidP="008578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857814" w:rsidRPr="00357E6F" w:rsidRDefault="00857814" w:rsidP="00857814">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57814" w:rsidRPr="00357E6F" w:rsidRDefault="00857814" w:rsidP="00857814">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857814" w:rsidRPr="00357E6F" w:rsidRDefault="00857814" w:rsidP="00857814">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857814" w:rsidRPr="00357E6F" w:rsidRDefault="00857814" w:rsidP="00AB1999">
      <w:pPr>
        <w:pStyle w:val="1c"/>
        <w:keepNext/>
        <w:tabs>
          <w:tab w:val="right" w:leader="dot" w:pos="9600"/>
        </w:tabs>
        <w:spacing w:before="0" w:beforeAutospacing="0" w:after="0" w:afterAutospacing="0"/>
        <w:ind w:left="0"/>
        <w:rPr>
          <w:b/>
          <w:bCs/>
          <w:kern w:val="32"/>
          <w:sz w:val="20"/>
        </w:rPr>
      </w:pPr>
    </w:p>
    <w:p w:rsidR="00857814" w:rsidRPr="00357E6F" w:rsidRDefault="00AB1999" w:rsidP="00857814">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857814" w:rsidRPr="00357E6F">
        <w:rPr>
          <w:b/>
          <w:bCs/>
          <w:kern w:val="32"/>
          <w:sz w:val="20"/>
        </w:rPr>
        <w:t>. Учебно-методическое и информационное обеспечение дисциплины</w:t>
      </w:r>
    </w:p>
    <w:p w:rsidR="00857814" w:rsidRPr="00357E6F" w:rsidRDefault="00AB1999" w:rsidP="00857814">
      <w:pPr>
        <w:spacing w:before="0" w:beforeAutospacing="0" w:after="0" w:afterAutospacing="0"/>
        <w:ind w:firstLine="680"/>
        <w:rPr>
          <w:b/>
          <w:sz w:val="20"/>
          <w:szCs w:val="20"/>
        </w:rPr>
      </w:pPr>
      <w:r>
        <w:rPr>
          <w:b/>
          <w:sz w:val="20"/>
          <w:szCs w:val="20"/>
        </w:rPr>
        <w:t>7</w:t>
      </w:r>
      <w:r w:rsidR="00857814" w:rsidRPr="00357E6F">
        <w:rPr>
          <w:b/>
          <w:sz w:val="20"/>
          <w:szCs w:val="20"/>
        </w:rPr>
        <w:t xml:space="preserve">.1. Рекомендуемая литература </w:t>
      </w:r>
    </w:p>
    <w:p w:rsidR="00857814" w:rsidRPr="00357E6F" w:rsidRDefault="00857814" w:rsidP="00857814">
      <w:pPr>
        <w:tabs>
          <w:tab w:val="left" w:pos="1080"/>
        </w:tabs>
        <w:suppressAutoHyphens/>
        <w:spacing w:before="0" w:beforeAutospacing="0" w:after="0" w:afterAutospacing="0"/>
        <w:ind w:firstLine="709"/>
        <w:jc w:val="both"/>
        <w:rPr>
          <w:b/>
          <w:sz w:val="20"/>
          <w:szCs w:val="20"/>
        </w:rPr>
      </w:pPr>
      <w:r w:rsidRPr="00357E6F">
        <w:rPr>
          <w:b/>
          <w:sz w:val="20"/>
          <w:szCs w:val="20"/>
        </w:rPr>
        <w:t>Международные акты</w:t>
      </w:r>
    </w:p>
    <w:p w:rsidR="00857814" w:rsidRPr="00357E6F" w:rsidRDefault="00857814" w:rsidP="00857814">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Модельный закон о предпринимательстве</w:t>
      </w:r>
      <w:r w:rsidR="00DC0576">
        <w:rPr>
          <w:sz w:val="20"/>
          <w:szCs w:val="20"/>
        </w:rPr>
        <w:t xml:space="preserve"> </w:t>
      </w:r>
      <w:r w:rsidRPr="00357E6F">
        <w:rPr>
          <w:sz w:val="20"/>
          <w:szCs w:val="20"/>
        </w:rPr>
        <w:t>(Принят в г. Санкт-Петербурге 27.11.2015 Постановлением 43-8 на 43-ем пленарном заседании Межпарламентской Ассамблеи государств-участников СНГ)// Электронный ресурс СПС Консультант Плюс</w:t>
      </w:r>
    </w:p>
    <w:p w:rsidR="00857814" w:rsidRPr="00357E6F" w:rsidRDefault="00857814" w:rsidP="00857814">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Статус Соглашения о поддержке и развитии малого предпринимательства в государствах-участниках СНГ от 17 января 1997 года//Содружество. Информационный вестник Совета глав государств и Совета глав правительств СНГ. N 3(33). С. 118.</w:t>
      </w:r>
    </w:p>
    <w:p w:rsidR="00857814" w:rsidRPr="00357E6F" w:rsidRDefault="00857814" w:rsidP="00857814">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Общие условия поставок товаров между организациями стран - членов СЭВ 1968 / 1988 гг. (ОУП СЭВ 1968 / 1988 гг.)(Приняты 11.10.1988)// Сборник международных договоров СССР. </w:t>
      </w:r>
      <w:proofErr w:type="spellStart"/>
      <w:r w:rsidRPr="00357E6F">
        <w:rPr>
          <w:sz w:val="20"/>
          <w:szCs w:val="20"/>
        </w:rPr>
        <w:t>Вып</w:t>
      </w:r>
      <w:proofErr w:type="spellEnd"/>
      <w:r w:rsidRPr="00357E6F">
        <w:rPr>
          <w:sz w:val="20"/>
          <w:szCs w:val="20"/>
        </w:rPr>
        <w:t>. XLV.- М., 1991. С. 348 - 379.</w:t>
      </w:r>
    </w:p>
    <w:p w:rsidR="00857814" w:rsidRPr="00357E6F" w:rsidRDefault="00857814" w:rsidP="00857814">
      <w:pPr>
        <w:tabs>
          <w:tab w:val="left" w:pos="1080"/>
        </w:tabs>
        <w:suppressAutoHyphens/>
        <w:spacing w:before="0" w:beforeAutospacing="0" w:after="0" w:afterAutospacing="0"/>
        <w:ind w:firstLine="709"/>
        <w:jc w:val="both"/>
        <w:rPr>
          <w:b/>
          <w:sz w:val="20"/>
          <w:szCs w:val="20"/>
        </w:rPr>
      </w:pPr>
    </w:p>
    <w:p w:rsidR="00857814" w:rsidRPr="00357E6F" w:rsidRDefault="00857814" w:rsidP="00857814">
      <w:pPr>
        <w:tabs>
          <w:tab w:val="left" w:pos="1080"/>
        </w:tabs>
        <w:suppressAutoHyphens/>
        <w:spacing w:before="0" w:beforeAutospacing="0" w:after="0" w:afterAutospacing="0"/>
        <w:ind w:firstLine="709"/>
        <w:jc w:val="both"/>
        <w:rPr>
          <w:sz w:val="20"/>
          <w:szCs w:val="20"/>
        </w:rPr>
      </w:pPr>
      <w:r w:rsidRPr="00357E6F">
        <w:rPr>
          <w:b/>
          <w:sz w:val="20"/>
          <w:szCs w:val="20"/>
        </w:rPr>
        <w:t>Нормативные правовые акты</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Об арбитражных судах в Российской Федерации [Текст] : Федеральный конституционный закон от 28 апреля 1995 г. № 1-ФКЗ (ред. от 29.07.2018 г.) // СЗ РФ. – 1995. – № 18. – Ст. 1589.</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Налоговый кодекс Российской Федерации</w:t>
      </w:r>
      <w:r w:rsidRPr="00357E6F">
        <w:rPr>
          <w:sz w:val="20"/>
          <w:szCs w:val="20"/>
        </w:rPr>
        <w:t xml:space="preserve"> (часть первая) от 31 июля 1998 г.  № 146-ФЗ (ред. от  27.12.2018 г.) // СЗ РФ. – 1998. – № 31. – Ст. 3824.</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Налоговый кодекс Российской Федерации</w:t>
      </w:r>
      <w:r w:rsidRPr="00357E6F">
        <w:rPr>
          <w:sz w:val="20"/>
          <w:szCs w:val="20"/>
        </w:rPr>
        <w:t xml:space="preserve"> (часть вторая) от 05 августа 2000 г.  № 117-ФЗ (ред. от 25.12.2018)(с изм. и доп., вступ. в силу с 25.01.2019) // СЗ РФ. – 2000. – № 32. – Ст. 3340.</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Гражданский кодекс Российской Федерации (часть I)</w:t>
      </w:r>
      <w:r w:rsidRPr="00357E6F">
        <w:rPr>
          <w:sz w:val="20"/>
          <w:szCs w:val="20"/>
        </w:rPr>
        <w:t xml:space="preserve"> от 30 ноября 1994 г.  № 51-ФЗ (ред. от 03.08.2018)(с изм. и доп., вступ. в силу с 01.01.2019) // СЗ РФ. – 1994. – № 32. – Ст. 3301.</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Гражданский кодекс Российской Федерации (часть II)</w:t>
      </w:r>
      <w:r w:rsidRPr="00357E6F">
        <w:rPr>
          <w:sz w:val="20"/>
          <w:szCs w:val="20"/>
        </w:rPr>
        <w:t xml:space="preserve"> от 26 января 1996 г.  № 14-ФЗ(ред. от 29.07.2018)(с изм. и доп., вступ. в силу с 30.12.2018)  // СЗ РФ. – 1996. – № 5. – Ст. 410.</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Гражданский кодекс Российской Федерации (часть III)</w:t>
      </w:r>
      <w:r w:rsidRPr="00357E6F">
        <w:rPr>
          <w:sz w:val="20"/>
          <w:szCs w:val="20"/>
        </w:rPr>
        <w:t xml:space="preserve"> от 26 ноября 2001 г.  № 146-ФЗ (ред. от 03.08.2018) (с изм. и доп., вступ. в силу с 01.09.2018) // СЗ РФ. – 2001. – № 49. – Ст. 4552.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b/>
          <w:sz w:val="20"/>
          <w:szCs w:val="20"/>
        </w:rPr>
        <w:t>Гражданский кодекс Российской Федерации (часть I</w:t>
      </w:r>
      <w:r w:rsidRPr="00357E6F">
        <w:rPr>
          <w:b/>
          <w:sz w:val="20"/>
          <w:szCs w:val="20"/>
          <w:lang w:val="en-US"/>
        </w:rPr>
        <w:t>V</w:t>
      </w:r>
      <w:r w:rsidRPr="00357E6F">
        <w:rPr>
          <w:b/>
          <w:sz w:val="20"/>
          <w:szCs w:val="20"/>
        </w:rPr>
        <w:t>)</w:t>
      </w:r>
      <w:r w:rsidRPr="00357E6F">
        <w:rPr>
          <w:sz w:val="20"/>
          <w:szCs w:val="20"/>
        </w:rPr>
        <w:t xml:space="preserve"> от 18 декабря 2006 г.  № 230-ФЗ (ред. от </w:t>
      </w:r>
      <w:r w:rsidRPr="00357E6F">
        <w:rPr>
          <w:bCs/>
          <w:sz w:val="20"/>
          <w:szCs w:val="20"/>
        </w:rPr>
        <w:t xml:space="preserve">23.05.2018 </w:t>
      </w:r>
      <w:r w:rsidRPr="00357E6F">
        <w:rPr>
          <w:sz w:val="20"/>
          <w:szCs w:val="20"/>
        </w:rPr>
        <w:t>г.) // СЗ РФ. – 2006. – № 52 (ч. 1). – Ст. 5496.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b/>
          <w:sz w:val="20"/>
          <w:szCs w:val="20"/>
        </w:rPr>
        <w:t>Арбитражный процессуальный кодекс Российской Федерации</w:t>
      </w:r>
      <w:r w:rsidRPr="00357E6F">
        <w:rPr>
          <w:sz w:val="20"/>
          <w:szCs w:val="20"/>
        </w:rPr>
        <w:t xml:space="preserve"> от 24 июля 2002 г. № 95-ФЗ (ред. от 25.12.2018 г.) // СЗ РФ. – 2002. - № 30. – Ст. 3012.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b/>
          <w:sz w:val="20"/>
          <w:szCs w:val="20"/>
        </w:rPr>
        <w:t>Гражданский процессуальный кодекс Российской Федерации</w:t>
      </w:r>
      <w:r w:rsidRPr="00357E6F">
        <w:rPr>
          <w:sz w:val="20"/>
          <w:szCs w:val="20"/>
        </w:rPr>
        <w:t xml:space="preserve"> от 14 ноября 2002 г. № 138-ФЗ (ред. от 27.12.2018 г.) // СЗ РФ. – 2002. – № 46. – Ст. 4532.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Кодекс внутреннего водного транспорта Российской Федерации от 07.03.2001 N 24-ФЗ(ред. от 29.12.2017)// Российская газета, N 50-51, 13.03.2001.</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Уголовный кодекс Российской Федерации от 13.06.1996 N 63-ФЗ(ред. от 27.12.2018)(с изм. и доп., вступ. в силу с 08.01.2019)// Российская газета, N 113, 18.06.1996, N 114, 19.06.1996, N 115, 20.06.1996, N 118, 25.06.1996.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Федеральный закон от 26.09.1997 N 125-ФЗ(ред. от 05.02.2018) О свободе совести и о религиозных объединениях// Российская газета, N 190, 01.10.1997.</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общественных объединениях [Текст] : Федеральный закон от 19.05.1995 N 82-ФЗ(ред. от 20.12.2017)// Российская газета, N 100, 25.05.1995.</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 (с изм. и доп., вступ. в силу с 27.01.2019) [Текст] : Федеральный закон от 26.12.2008 N 294-ФЗ(ред. от 27.12.2018)// Российская газета, N 266, 30.12.2008.</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особых экономических зонах в Российской Федерации[Текст] : Федеральный закон от 22.07.2005 N 116-ФЗ (ред. от 18.07.2017)// Российская газета, N 162, 27.07.2005.</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государственной регистрации юридических лиц и индивидуальных предпринимателей [Текст] : Федеральный закон от 8 августа 2001 г. № 129-ФЗ (ред. от 27.12.2018) (с изм. и доп., вступ. в силу с 01.01.2019) // СЗ РФ. – 2001. – № 33 (часть I). - Ст. 3431.</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развитии малого и среднего предпринимательства в Российской Федерации [Текст] : Федеральный закон от 24 июля 2007 г. № 209-ФЗ (ред. от 27.12.2018 г.) // СЗ РФ. – 2007. – № 31. – Ст. 4006.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лицензировании отдельных видов деятельности [Текст] : Федеральный закон от 4 мая 2011 г. № 99-ФЗ (ред. от 27.12.2018 г.) (с изм. и доп., вступ. в силу с 01.03.2019)// СЗ РФ. – 2011. – № 19. – Ст. 2716 .</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приватизации государственного и муниципального имущества [Текст] : Федеральный закон от 21 декабря 2001 г. № 178-ФЗ (ред. от 06.03.2019) // СЗ РФ. – 2002. – № 4. – Ст. 251.</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естественных монополиях [Текст] : Федеральный закон от 17 августа 1995 г.  № 147-ФЗ (ред. от 29.07.2017 г.) // СЗ РФ. – 1995. – № 34. – Ст. 3426.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рекламе [Текст] : Федеральный закон от 13 марта 2006 г. № 38-ФЗ (ред. от 27.12.2018) // СЗ РФ. – 2006. – № 12. – Ст. 1232.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техническом регулировании [Текст] : Федеральный закон от 27 декабря 2002 г.  № 184-ФЗ (ред. от 29.07.2017 г.) // СЗ РФ. – 2002. – № 52 (часть I). – Ст. 5140.</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инвестиционных фондах [Текст] : Федеральный закон от 29 ноября 2001 г.  № 156-ФЗ (ред. от 31.12.2017 г.) (с изм. и доп., вступ. в силу с 01.02.2018) // СЗ РФ. – 2001. – № 49. – Ст. 4562.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инвестиционной деятельности в Российской Федерации, осуществляемой в форме капитальных вложений [Текст] : Федеральный закон от 25 февраля 1999 г. № 39-ФЗ (ред. от 25.12.2018 г.) // СЗ РФ. – 1999. – № 9. – Ст. 1096.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иностранных инвестициях в Российской Федерации [Текст] : Федеральный закон от 9 июля 1999 г. № 160-ФЗ (ред. от 31.05.2018 г.) // СЗ РФ. – 1999. – № 28. – Ст. 3493.</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валютном регулировании и валютном контроле [Текст] : Федеральный закон от 10 декабря 2003 г. № 173-ФЗ (ред. от 25.12.2018 г.) // СЗ РФ. – 2003. – № 50. – Ст. 4859.</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ипотечных ценных бумагах [Текст] : Федеральный закон от 11 ноября 2003 г.  № 152-ФЗ (ред. от 27.12.2018 г.) // СЗ РФ. – 2003. – № 46 (часть 2). – Ст. 4448.</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lastRenderedPageBreak/>
        <w:t>О Центральном Банке Российской Федерации (Банке России) [Текст] : Федеральный закон от 10 июля 2002 г. № 86-ФЗ (ред. от 27.12.2018)// СЗ РФ. – 2002. – № 28. – Ст. 2790.</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защите прав и законных интересов инвесторов на рынке ценных бумаг [Текст] : Федеральный закон от 5 марта 1999 г. № 46-ФЗ (ред. от 03.07.2016 г.) // СЗ РФ. – 1999. –  № 10. – Ст. 1163.</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рынке ценных бумаг [Текст] : Федеральный закон от 22 апреля 1996 г. № 39-ФЗ (ред. от 27.12.2018 г.) // СЗ РФ. – 1996. – № 17. – Ст. 1918.</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банках и банковской деятельности [Текст] : Федеральный закон от 2 декабря 1990 г. 395-1 (ред. от 27.12.2018 г.) (с изм. и доп., вступ. в силу с 01.01.2019) // СЗ РФ. – 1996. – №  6. – Ст. 492.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третейских судах в Российской Федерации [Текст] : Федеральный закон от  24 июля 2002 г. № 102-ФЗ (ред. от 29.12.2015 г.) // СЗ РФ. – 2002. – № 30. – Ст. 3019.</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организации страхового дела в Российской Федерации [Текст] : Закон РФ от  27 ноября 1992 г. № 4015-1 (ред. от 28.11.2018 г.) (с изм. и доп., вступ. в силу с 01.01.2019) // Ведомости СНД и ВС РФ. – 1993. – № 2. – Ст. 56.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торгово-промышленных палатах в Российской Федерации (с изм. и доп., вступ. в силу с 01.09.2016) [Текст] :  Закон РФ от 07.07.1993 N 5340-1 (ред. от 30.12.2015)// Российская газета, N 154, 12.08.1993</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конкуренции и ограничении монополистической деятельности на товарных рынках [Текст] : Закон РСФСР от 22 марта 1991 г. № 948-I (ред. от 26.07.2006 г.) // Ведомости СНД и ВС РСФСР. – 1991. – № 16. – Ст. 499.</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Федеральной Комиссии по рынку ценных бумаг [Текст] : Указ Президента РФ от 1 июля 1996 г. № 1009 (ред. от 29.11.2004 г.) // СЗ РФ. – 1996. – № 28. – Ст. 3357.</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Государственной Программе приватизации государственных и муниципальных предприятий в Российской Федерации [Текст] : Указ Президента РФ от 24 декабря 1993 г. № 2284 (ред. от 28.09.2017 г., с изм. от 16.11.2017) // Собрание актов Президента и Правительства РФ. – 1994. – № 1. – Ст. 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утверждении положения о Федеральной антимонопольной службе [Текст] : Постановление Правительства РФ от 30 июня 2004 г. № 331 (ред. от 30.11.2018 г.) // СЗ РФ. – 2004. – № 31. – Ст. 3259.</w:t>
      </w:r>
    </w:p>
    <w:p w:rsidR="00857814" w:rsidRPr="00357E6F" w:rsidRDefault="00857814" w:rsidP="00857814">
      <w:pPr>
        <w:tabs>
          <w:tab w:val="left" w:pos="840"/>
          <w:tab w:val="left" w:pos="1080"/>
        </w:tabs>
        <w:spacing w:before="0" w:beforeAutospacing="0" w:after="0" w:afterAutospacing="0"/>
        <w:ind w:firstLine="709"/>
        <w:jc w:val="both"/>
        <w:rPr>
          <w:b/>
          <w:sz w:val="20"/>
          <w:szCs w:val="20"/>
        </w:rPr>
      </w:pPr>
    </w:p>
    <w:p w:rsidR="00857814" w:rsidRPr="00357E6F" w:rsidRDefault="00857814" w:rsidP="00857814">
      <w:pPr>
        <w:tabs>
          <w:tab w:val="left" w:pos="840"/>
          <w:tab w:val="left" w:pos="1080"/>
        </w:tabs>
        <w:spacing w:before="0" w:beforeAutospacing="0" w:after="0" w:afterAutospacing="0"/>
        <w:ind w:firstLine="709"/>
        <w:jc w:val="both"/>
        <w:rPr>
          <w:b/>
          <w:sz w:val="20"/>
          <w:szCs w:val="20"/>
        </w:rPr>
      </w:pPr>
      <w:r w:rsidRPr="00357E6F">
        <w:rPr>
          <w:b/>
          <w:sz w:val="20"/>
          <w:szCs w:val="20"/>
        </w:rPr>
        <w:t>Материалы судебной практики</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Верховного Суда РФ от 22.11.2016 N 54 О некоторых вопросах применения общих положений Гражданского кодекса Российской Федерации об обязательствах и их исполнении// Бюллетень Верховного Суда РФ, N 1, январь, 2017.</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Верховного Суда РФ от 15.11.2016 N 48 О практике применения судами законодательства, регламентирующего особенности уголовной ответственности за преступления в сфере предпринимательской и иной экономической деятельности//Бюллетень Верховного Суда РФ, N 1, январь, 2017.</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Верховного Суда РФ от 03.10.2017 N 33 О ходе выполнения судами Российской Федерации постановления Пленума Верховного Суда Российской Федерации от 15 ноября 2016 года N 48 О практике применения судами законодательства, регламентирующего особенности уголовной ответственности за преступления в сфере предпринимательской и иной экономической деятельности//Бюллетень Верховного Суда РФ, N 1, январь, 2018.</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Верховного Суда РФ от 25.12.2018 N 49 О некоторых вопросах применения общих положений Гражданского кодекса Российской Федерации о заключении и толковании договора//Российская газета, N 4, 11.01.2019.</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ВАС РФ от 30.06.2011 N 51(ред. от 25.12.2018) О рассмотрении дел о банкротстве индивидуальных предпринимателей//Вестник ВАС РФ, N 9, сентябрь, 2011.</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 xml:space="preserve">Постановление Пленума Верховного Суда РФ от 29.05.2018 N 15 О применении судами законодательства, регулирующего труд работников, работающих у работодателей - физических лиц и у работодателей - субъектов малого предпринимательства, которые отнесены к </w:t>
      </w:r>
      <w:proofErr w:type="spellStart"/>
      <w:r w:rsidRPr="00357E6F">
        <w:rPr>
          <w:sz w:val="20"/>
          <w:szCs w:val="20"/>
        </w:rPr>
        <w:t>микропредприятиям</w:t>
      </w:r>
      <w:proofErr w:type="spellEnd"/>
      <w:r w:rsidRPr="00357E6F">
        <w:rPr>
          <w:sz w:val="20"/>
          <w:szCs w:val="20"/>
        </w:rPr>
        <w:t>//Бюллетень трудового и социального законодательства РФ, N 6, 2018.</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Верховного Суда РФ от 13.10.2015 N 45 О некоторых вопросах, связанных с введением в действие процедур, применяемых в делах о несостоятельности (банкротстве) граждан// Бюллетень Верховного Суда РФ, N 12, декабрь, 2015</w:t>
      </w:r>
    </w:p>
    <w:p w:rsidR="00857814" w:rsidRPr="00357E6F" w:rsidRDefault="00857814" w:rsidP="00857814">
      <w:pPr>
        <w:tabs>
          <w:tab w:val="left" w:pos="993"/>
        </w:tabs>
        <w:suppressAutoHyphens/>
        <w:overflowPunct w:val="0"/>
        <w:autoSpaceDE w:val="0"/>
        <w:autoSpaceDN w:val="0"/>
        <w:adjustRightInd w:val="0"/>
        <w:spacing w:before="0" w:beforeAutospacing="0" w:after="0" w:afterAutospacing="0"/>
        <w:ind w:firstLine="709"/>
        <w:jc w:val="right"/>
        <w:rPr>
          <w:b/>
          <w:sz w:val="20"/>
          <w:szCs w:val="20"/>
        </w:rPr>
      </w:pPr>
    </w:p>
    <w:p w:rsidR="00857814" w:rsidRPr="00357E6F" w:rsidRDefault="00857814" w:rsidP="00857814">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857814" w:rsidRPr="0063447C" w:rsidRDefault="00857814" w:rsidP="0063447C">
      <w:pPr>
        <w:pStyle w:val="affffffffff0"/>
        <w:numPr>
          <w:ilvl w:val="0"/>
          <w:numId w:val="77"/>
        </w:numPr>
        <w:tabs>
          <w:tab w:val="left" w:pos="1080"/>
          <w:tab w:val="left" w:pos="1134"/>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63447C">
        <w:rPr>
          <w:rFonts w:ascii="Times New Roman" w:eastAsia="Times New Roman" w:hAnsi="Times New Roman" w:cs="Times New Roman"/>
          <w:sz w:val="20"/>
          <w:szCs w:val="20"/>
        </w:rPr>
        <w:t>Деханов</w:t>
      </w:r>
      <w:proofErr w:type="spellEnd"/>
      <w:r w:rsidRPr="0063447C">
        <w:rPr>
          <w:rFonts w:ascii="Times New Roman" w:eastAsia="Times New Roman" w:hAnsi="Times New Roman" w:cs="Times New Roman"/>
          <w:sz w:val="20"/>
          <w:szCs w:val="20"/>
        </w:rPr>
        <w:t xml:space="preserve">, С. А. Актуальные проблемы защиты прав предпринимателей в суде: учебное пособие / С. А. </w:t>
      </w:r>
      <w:proofErr w:type="spellStart"/>
      <w:r w:rsidRPr="0063447C">
        <w:rPr>
          <w:rFonts w:ascii="Times New Roman" w:eastAsia="Times New Roman" w:hAnsi="Times New Roman" w:cs="Times New Roman"/>
          <w:sz w:val="20"/>
          <w:szCs w:val="20"/>
        </w:rPr>
        <w:t>Деханов</w:t>
      </w:r>
      <w:proofErr w:type="spellEnd"/>
      <w:r w:rsidRPr="0063447C">
        <w:rPr>
          <w:rFonts w:ascii="Times New Roman" w:eastAsia="Times New Roman" w:hAnsi="Times New Roman" w:cs="Times New Roman"/>
          <w:sz w:val="20"/>
          <w:szCs w:val="20"/>
        </w:rPr>
        <w:t>. — Москва: Российская таможенная академия, 2019. — 132 c. — ISBN 978-5-9590-1108-6. — Текст: электронный // Электронно-библиотечная система IPR BOOKS: [сайт]. — URL: http://www.iprbookshop.ru/105669.html</w:t>
      </w:r>
    </w:p>
    <w:p w:rsidR="00857814" w:rsidRPr="0063447C" w:rsidRDefault="00857814" w:rsidP="0063447C">
      <w:pPr>
        <w:pStyle w:val="affffffffff0"/>
        <w:numPr>
          <w:ilvl w:val="0"/>
          <w:numId w:val="77"/>
        </w:numPr>
        <w:tabs>
          <w:tab w:val="left" w:pos="1080"/>
          <w:tab w:val="left" w:pos="1134"/>
        </w:tabs>
        <w:suppressAutoHyphens/>
        <w:spacing w:before="0" w:beforeAutospacing="0" w:after="0" w:afterAutospacing="0"/>
        <w:ind w:left="1069"/>
        <w:jc w:val="both"/>
        <w:rPr>
          <w:rFonts w:ascii="Times New Roman" w:eastAsia="Times New Roman" w:hAnsi="Times New Roman" w:cs="Times New Roman"/>
          <w:sz w:val="20"/>
          <w:szCs w:val="20"/>
        </w:rPr>
      </w:pPr>
      <w:r w:rsidRPr="0063447C">
        <w:rPr>
          <w:rFonts w:ascii="Times New Roman" w:eastAsia="Times New Roman" w:hAnsi="Times New Roman" w:cs="Times New Roman"/>
          <w:sz w:val="20"/>
          <w:szCs w:val="20"/>
        </w:rPr>
        <w:t>Королёва, Е. В. Предпринимательское право: учебное пособие / Е. В. Королёва. — Липецк: Липецкий государственный технический университет, ЭБС АСВ, 2020. — 81 c. — ISBN 978-5-00175-002-4. — Текст: электронный // Электронно-библиотечная система IPR BOOKS: [сайт]. — URL: http://www.iprbookshop.ru/101462.html</w:t>
      </w:r>
    </w:p>
    <w:p w:rsidR="00857814" w:rsidRPr="0063447C" w:rsidRDefault="00857814" w:rsidP="0063447C">
      <w:pPr>
        <w:tabs>
          <w:tab w:val="left" w:pos="993"/>
          <w:tab w:val="left" w:pos="1080"/>
          <w:tab w:val="left" w:pos="1134"/>
        </w:tabs>
        <w:suppressAutoHyphens/>
        <w:spacing w:before="0" w:beforeAutospacing="0" w:after="0" w:afterAutospacing="0"/>
        <w:ind w:left="349"/>
        <w:jc w:val="both"/>
        <w:rPr>
          <w:b/>
          <w:sz w:val="20"/>
          <w:szCs w:val="20"/>
        </w:rPr>
      </w:pPr>
    </w:p>
    <w:p w:rsidR="00857814" w:rsidRPr="00357E6F" w:rsidRDefault="00857814" w:rsidP="00857814">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857814" w:rsidRPr="0063447C" w:rsidRDefault="00857814" w:rsidP="0063447C">
      <w:pPr>
        <w:pStyle w:val="affffffffff0"/>
        <w:numPr>
          <w:ilvl w:val="0"/>
          <w:numId w:val="78"/>
        </w:numPr>
        <w:tabs>
          <w:tab w:val="left" w:pos="1080"/>
          <w:tab w:val="left" w:pos="1134"/>
        </w:tabs>
        <w:suppressAutoHyphens/>
        <w:spacing w:before="0" w:beforeAutospacing="0" w:after="0" w:afterAutospacing="0"/>
        <w:ind w:left="1069"/>
        <w:jc w:val="both"/>
        <w:rPr>
          <w:rFonts w:ascii="Times New Roman" w:eastAsia="Times New Roman" w:hAnsi="Times New Roman" w:cs="Times New Roman"/>
          <w:sz w:val="20"/>
          <w:szCs w:val="20"/>
        </w:rPr>
      </w:pPr>
      <w:r w:rsidRPr="0063447C">
        <w:rPr>
          <w:rFonts w:ascii="Times New Roman" w:eastAsia="Times New Roman" w:hAnsi="Times New Roman" w:cs="Times New Roman"/>
          <w:sz w:val="20"/>
          <w:szCs w:val="20"/>
        </w:rPr>
        <w:lastRenderedPageBreak/>
        <w:t xml:space="preserve">Предпринимательское право: практикум / М. Ю. Козлова, М. С. </w:t>
      </w:r>
      <w:proofErr w:type="spellStart"/>
      <w:r w:rsidRPr="0063447C">
        <w:rPr>
          <w:rFonts w:ascii="Times New Roman" w:eastAsia="Times New Roman" w:hAnsi="Times New Roman" w:cs="Times New Roman"/>
          <w:sz w:val="20"/>
          <w:szCs w:val="20"/>
        </w:rPr>
        <w:t>Мережкина</w:t>
      </w:r>
      <w:proofErr w:type="spellEnd"/>
      <w:r w:rsidRPr="0063447C">
        <w:rPr>
          <w:rFonts w:ascii="Times New Roman" w:eastAsia="Times New Roman" w:hAnsi="Times New Roman" w:cs="Times New Roman"/>
          <w:sz w:val="20"/>
          <w:szCs w:val="20"/>
        </w:rPr>
        <w:t>, Н. А. Долг</w:t>
      </w:r>
      <w:r w:rsidR="0063447C" w:rsidRPr="0063447C">
        <w:rPr>
          <w:rFonts w:ascii="Times New Roman" w:eastAsia="Times New Roman" w:hAnsi="Times New Roman" w:cs="Times New Roman"/>
          <w:sz w:val="20"/>
          <w:szCs w:val="20"/>
        </w:rPr>
        <w:t>ова, Д. В. Кожемякин. — Саратов</w:t>
      </w:r>
      <w:r w:rsidRPr="0063447C">
        <w:rPr>
          <w:rFonts w:ascii="Times New Roman" w:eastAsia="Times New Roman" w:hAnsi="Times New Roman" w:cs="Times New Roman"/>
          <w:sz w:val="20"/>
          <w:szCs w:val="20"/>
        </w:rPr>
        <w:t xml:space="preserve">: Вузовское образование, 2017. — 74 c. — ISBN 978-5-4487-0098-9. — Текст: электронный // Электронно-библиотечная система IPR BOOKS: [сайт]. — URL: </w:t>
      </w:r>
      <w:hyperlink r:id="rId58" w:history="1">
        <w:r w:rsidRPr="0063447C">
          <w:rPr>
            <w:rStyle w:val="af1"/>
            <w:rFonts w:ascii="Times New Roman" w:eastAsia="Times New Roman" w:hAnsi="Times New Roman" w:cs="Times New Roman"/>
            <w:sz w:val="20"/>
            <w:szCs w:val="20"/>
          </w:rPr>
          <w:t>http://www.iprbookshop.ru/68931.html</w:t>
        </w:r>
      </w:hyperlink>
    </w:p>
    <w:p w:rsidR="00857814" w:rsidRPr="0063447C" w:rsidRDefault="00857814" w:rsidP="0063447C">
      <w:pPr>
        <w:tabs>
          <w:tab w:val="left" w:pos="993"/>
          <w:tab w:val="left" w:pos="1080"/>
        </w:tabs>
        <w:suppressAutoHyphens/>
        <w:spacing w:before="0" w:beforeAutospacing="0" w:after="0" w:afterAutospacing="0"/>
        <w:ind w:left="349"/>
        <w:jc w:val="both"/>
        <w:rPr>
          <w:b/>
          <w:sz w:val="20"/>
          <w:szCs w:val="20"/>
        </w:rPr>
      </w:pPr>
    </w:p>
    <w:p w:rsidR="00857814" w:rsidRPr="00357E6F" w:rsidRDefault="00AB1999" w:rsidP="00857814">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857814" w:rsidRPr="00357E6F">
        <w:rPr>
          <w:b/>
          <w:sz w:val="20"/>
          <w:szCs w:val="20"/>
        </w:rPr>
        <w:t>.2. Ресурсы информационно-телекоммуникационной сети «Интернет»</w:t>
      </w:r>
    </w:p>
    <w:p w:rsidR="00527719" w:rsidRPr="00357E6F" w:rsidRDefault="00527719" w:rsidP="00527719">
      <w:pPr>
        <w:tabs>
          <w:tab w:val="left" w:pos="993"/>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857814" w:rsidRDefault="00527719" w:rsidP="00527719">
      <w:pPr>
        <w:pStyle w:val="1c"/>
        <w:keepNext/>
        <w:tabs>
          <w:tab w:val="left" w:pos="993"/>
          <w:tab w:val="right" w:leader="dot" w:pos="9600"/>
        </w:tabs>
        <w:spacing w:before="0" w:beforeAutospacing="0" w:after="0" w:afterAutospacing="0"/>
        <w:ind w:left="0" w:firstLine="709"/>
        <w:rPr>
          <w:sz w:val="20"/>
        </w:rPr>
      </w:pPr>
      <w:r w:rsidRPr="00357E6F">
        <w:rPr>
          <w:sz w:val="20"/>
        </w:rPr>
        <w:t xml:space="preserve">- </w:t>
      </w:r>
      <w:r w:rsidRPr="00357E6F">
        <w:rPr>
          <w:sz w:val="20"/>
          <w:lang w:val="en-US"/>
        </w:rPr>
        <w:t>https</w:t>
      </w:r>
      <w:r w:rsidRPr="00357E6F">
        <w:rPr>
          <w:sz w:val="20"/>
        </w:rPr>
        <w:t>://</w:t>
      </w:r>
      <w:proofErr w:type="spellStart"/>
      <w:r w:rsidRPr="00357E6F">
        <w:rPr>
          <w:sz w:val="20"/>
          <w:lang w:val="en-US"/>
        </w:rPr>
        <w:t>rg</w:t>
      </w:r>
      <w:proofErr w:type="spellEnd"/>
      <w:r w:rsidRPr="00357E6F">
        <w:rPr>
          <w:sz w:val="20"/>
        </w:rPr>
        <w:t>.</w:t>
      </w:r>
      <w:proofErr w:type="spellStart"/>
      <w:r w:rsidRPr="00357E6F">
        <w:rPr>
          <w:sz w:val="20"/>
          <w:lang w:val="en-US"/>
        </w:rPr>
        <w:t>ru</w:t>
      </w:r>
      <w:proofErr w:type="spellEnd"/>
      <w:r w:rsidRPr="00357E6F">
        <w:rPr>
          <w:sz w:val="20"/>
        </w:rPr>
        <w:t>/  («Российская газета»).</w:t>
      </w:r>
    </w:p>
    <w:p w:rsidR="00527719" w:rsidRPr="00527719" w:rsidRDefault="00527719" w:rsidP="00527719">
      <w:pPr>
        <w:pStyle w:val="1c"/>
        <w:keepNext/>
        <w:tabs>
          <w:tab w:val="left" w:pos="993"/>
          <w:tab w:val="right" w:leader="dot" w:pos="9600"/>
        </w:tabs>
        <w:spacing w:before="0" w:beforeAutospacing="0" w:after="0" w:afterAutospacing="0"/>
        <w:ind w:left="0" w:firstLine="709"/>
        <w:rPr>
          <w:b/>
          <w:bCs/>
          <w:kern w:val="32"/>
          <w:sz w:val="20"/>
        </w:rPr>
      </w:pPr>
    </w:p>
    <w:p w:rsidR="003574E0" w:rsidRDefault="00AB1999" w:rsidP="003574E0">
      <w:pPr>
        <w:spacing w:before="0" w:beforeAutospacing="0" w:after="0" w:afterAutospacing="0"/>
        <w:ind w:firstLine="709"/>
        <w:jc w:val="both"/>
        <w:rPr>
          <w:b/>
          <w:sz w:val="20"/>
        </w:rPr>
      </w:pPr>
      <w:r>
        <w:rPr>
          <w:b/>
          <w:sz w:val="20"/>
        </w:rPr>
        <w:t>8</w:t>
      </w:r>
      <w:r w:rsidR="003574E0">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574E0" w:rsidRDefault="003574E0" w:rsidP="003574E0">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E6735" w:rsidRDefault="003574E0" w:rsidP="003574E0">
      <w:pPr>
        <w:spacing w:before="0" w:beforeAutospacing="0" w:after="0" w:afterAutospacing="0"/>
        <w:ind w:firstLine="709"/>
        <w:jc w:val="both"/>
        <w:rPr>
          <w:sz w:val="20"/>
        </w:rPr>
      </w:pPr>
      <w:r>
        <w:rPr>
          <w:sz w:val="20"/>
        </w:rPr>
        <w:t xml:space="preserve">- </w:t>
      </w:r>
      <w:r w:rsidR="002E6735" w:rsidRPr="002E6735">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574E0" w:rsidRDefault="003574E0" w:rsidP="003574E0">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57814" w:rsidRPr="00D52E81" w:rsidRDefault="003574E0" w:rsidP="003574E0">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857814" w:rsidRPr="00D52E81" w:rsidRDefault="00857814" w:rsidP="008578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E81">
        <w:rPr>
          <w:i/>
          <w:sz w:val="20"/>
          <w:szCs w:val="20"/>
        </w:rPr>
        <w:t>Лицензионное программное обеспечение (в том числе, отечественного производства):</w:t>
      </w:r>
    </w:p>
    <w:p w:rsidR="00857814" w:rsidRPr="00D52E81" w:rsidRDefault="00857814" w:rsidP="00857814">
      <w:pPr>
        <w:spacing w:before="0" w:beforeAutospacing="0" w:after="0" w:afterAutospacing="0"/>
        <w:ind w:firstLine="709"/>
        <w:rPr>
          <w:sz w:val="20"/>
          <w:szCs w:val="20"/>
        </w:rPr>
      </w:pPr>
      <w:r w:rsidRPr="00D52E81">
        <w:rPr>
          <w:sz w:val="20"/>
          <w:szCs w:val="20"/>
        </w:rPr>
        <w:t xml:space="preserve">Операционная система </w:t>
      </w:r>
      <w:r w:rsidRPr="00D52E81">
        <w:rPr>
          <w:sz w:val="20"/>
          <w:szCs w:val="20"/>
          <w:lang w:val="en-US"/>
        </w:rPr>
        <w:t>Windows</w:t>
      </w:r>
      <w:r w:rsidRPr="00D52E81">
        <w:rPr>
          <w:sz w:val="20"/>
          <w:szCs w:val="20"/>
        </w:rPr>
        <w:t xml:space="preserve"> </w:t>
      </w:r>
      <w:r w:rsidRPr="00D52E81">
        <w:rPr>
          <w:sz w:val="20"/>
          <w:szCs w:val="20"/>
          <w:lang w:val="en-US"/>
        </w:rPr>
        <w:t>Professional</w:t>
      </w:r>
      <w:r w:rsidRPr="00D52E81">
        <w:rPr>
          <w:sz w:val="20"/>
          <w:szCs w:val="20"/>
        </w:rPr>
        <w:t xml:space="preserve"> 10</w:t>
      </w:r>
    </w:p>
    <w:p w:rsidR="00857814" w:rsidRPr="00D52E81" w:rsidRDefault="00857814" w:rsidP="00857814">
      <w:pPr>
        <w:spacing w:before="0" w:beforeAutospacing="0" w:after="0" w:afterAutospacing="0"/>
        <w:ind w:firstLine="709"/>
        <w:rPr>
          <w:sz w:val="20"/>
          <w:szCs w:val="20"/>
        </w:rPr>
      </w:pPr>
      <w:r w:rsidRPr="00D52E81">
        <w:rPr>
          <w:sz w:val="20"/>
          <w:szCs w:val="20"/>
        </w:rPr>
        <w:t>ПО браузер – приложение операционной системы, предназначенное для просмотра Web-страниц</w:t>
      </w:r>
    </w:p>
    <w:p w:rsidR="00857814" w:rsidRPr="00D52E81" w:rsidRDefault="00857814" w:rsidP="00857814">
      <w:pPr>
        <w:spacing w:before="0" w:beforeAutospacing="0" w:after="0" w:afterAutospacing="0"/>
        <w:ind w:firstLine="709"/>
        <w:rPr>
          <w:sz w:val="20"/>
          <w:szCs w:val="20"/>
        </w:rPr>
      </w:pPr>
      <w:r w:rsidRPr="00D52E81">
        <w:rPr>
          <w:sz w:val="20"/>
          <w:szCs w:val="20"/>
        </w:rPr>
        <w:t>Платформа проведения аттестационных процедур с использованием каналов связи (отечественное ПО)</w:t>
      </w:r>
    </w:p>
    <w:p w:rsidR="00857814" w:rsidRPr="00D52E81" w:rsidRDefault="00857814" w:rsidP="00857814">
      <w:pPr>
        <w:spacing w:before="0" w:beforeAutospacing="0" w:after="0" w:afterAutospacing="0"/>
        <w:ind w:firstLine="709"/>
        <w:rPr>
          <w:sz w:val="20"/>
          <w:szCs w:val="20"/>
        </w:rPr>
      </w:pPr>
      <w:r w:rsidRPr="00D52E81">
        <w:rPr>
          <w:sz w:val="20"/>
          <w:szCs w:val="20"/>
        </w:rPr>
        <w:t xml:space="preserve">Платформа проведения </w:t>
      </w:r>
      <w:proofErr w:type="spellStart"/>
      <w:r w:rsidRPr="00D52E81">
        <w:rPr>
          <w:sz w:val="20"/>
          <w:szCs w:val="20"/>
        </w:rPr>
        <w:t>вебинаров</w:t>
      </w:r>
      <w:proofErr w:type="spellEnd"/>
      <w:r w:rsidRPr="00D52E81">
        <w:rPr>
          <w:sz w:val="20"/>
          <w:szCs w:val="20"/>
        </w:rPr>
        <w:t xml:space="preserve"> (отечественное ПО)</w:t>
      </w:r>
    </w:p>
    <w:p w:rsidR="00857814" w:rsidRPr="00D52E81" w:rsidRDefault="00857814" w:rsidP="00857814">
      <w:pPr>
        <w:spacing w:before="0" w:beforeAutospacing="0" w:after="0" w:afterAutospacing="0"/>
        <w:ind w:firstLine="709"/>
        <w:rPr>
          <w:sz w:val="20"/>
          <w:szCs w:val="20"/>
        </w:rPr>
      </w:pPr>
      <w:r w:rsidRPr="00D52E81">
        <w:rPr>
          <w:sz w:val="20"/>
          <w:szCs w:val="20"/>
        </w:rPr>
        <w:t xml:space="preserve">Информационная технология. Онлайн тестирование цифровой платформы </w:t>
      </w:r>
      <w:proofErr w:type="spellStart"/>
      <w:r w:rsidRPr="00D52E81">
        <w:rPr>
          <w:sz w:val="20"/>
          <w:szCs w:val="20"/>
        </w:rPr>
        <w:t>Ровеб</w:t>
      </w:r>
      <w:proofErr w:type="spellEnd"/>
      <w:r w:rsidRPr="00D52E81">
        <w:rPr>
          <w:sz w:val="20"/>
          <w:szCs w:val="20"/>
        </w:rPr>
        <w:t xml:space="preserve"> (отечественное ПО)</w:t>
      </w:r>
    </w:p>
    <w:p w:rsidR="00857814" w:rsidRPr="00D52E81" w:rsidRDefault="00857814" w:rsidP="00857814">
      <w:pPr>
        <w:spacing w:before="0" w:beforeAutospacing="0" w:after="0" w:afterAutospacing="0"/>
        <w:ind w:firstLine="709"/>
        <w:rPr>
          <w:sz w:val="20"/>
          <w:szCs w:val="20"/>
        </w:rPr>
      </w:pPr>
      <w:r w:rsidRPr="00D52E8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57814" w:rsidRPr="00D52E81" w:rsidRDefault="00857814" w:rsidP="00857814">
      <w:pPr>
        <w:spacing w:before="0" w:beforeAutospacing="0" w:after="0" w:afterAutospacing="0"/>
        <w:ind w:firstLine="709"/>
        <w:rPr>
          <w:sz w:val="20"/>
          <w:szCs w:val="20"/>
        </w:rPr>
      </w:pPr>
      <w:r w:rsidRPr="00D52E8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57814" w:rsidRPr="00D52E81" w:rsidRDefault="00857814" w:rsidP="00857814">
      <w:pPr>
        <w:spacing w:before="0" w:beforeAutospacing="0" w:after="0" w:afterAutospacing="0"/>
        <w:ind w:firstLine="709"/>
        <w:rPr>
          <w:sz w:val="20"/>
          <w:szCs w:val="20"/>
        </w:rPr>
      </w:pPr>
      <w:r w:rsidRPr="00D52E81">
        <w:rPr>
          <w:sz w:val="20"/>
          <w:szCs w:val="20"/>
        </w:rPr>
        <w:t>Электронный информационный ресурс «Личная студия о</w:t>
      </w:r>
      <w:r>
        <w:rPr>
          <w:sz w:val="20"/>
          <w:szCs w:val="20"/>
        </w:rPr>
        <w:t>бучающегося» (отечественное ПО)</w:t>
      </w:r>
    </w:p>
    <w:p w:rsidR="00857814" w:rsidRPr="00D52E81" w:rsidRDefault="00857814" w:rsidP="008578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E81">
        <w:rPr>
          <w:i/>
          <w:sz w:val="20"/>
          <w:szCs w:val="20"/>
        </w:rPr>
        <w:t>Свободно распространяемое программное обеспечение (в том числе отечественного производства):</w:t>
      </w:r>
    </w:p>
    <w:p w:rsidR="00857814" w:rsidRPr="00D52E81" w:rsidRDefault="00857814" w:rsidP="00857814">
      <w:pPr>
        <w:spacing w:before="0" w:beforeAutospacing="0" w:after="0" w:afterAutospacing="0"/>
        <w:ind w:firstLine="709"/>
        <w:rPr>
          <w:sz w:val="20"/>
          <w:szCs w:val="20"/>
        </w:rPr>
      </w:pPr>
      <w:r w:rsidRPr="00D52E81">
        <w:rPr>
          <w:sz w:val="20"/>
          <w:szCs w:val="20"/>
        </w:rPr>
        <w:t>Мой Офис Веб-редакторы https://edit.myoffice.ru (отечественное ПО)</w:t>
      </w:r>
    </w:p>
    <w:p w:rsidR="00857814" w:rsidRPr="00D52E81" w:rsidRDefault="00857814" w:rsidP="00857814">
      <w:pPr>
        <w:spacing w:before="0" w:beforeAutospacing="0" w:after="0" w:afterAutospacing="0"/>
        <w:ind w:firstLine="709"/>
        <w:rPr>
          <w:sz w:val="20"/>
          <w:szCs w:val="20"/>
          <w:lang w:val="en-US"/>
        </w:rPr>
      </w:pPr>
      <w:r w:rsidRPr="00D52E81">
        <w:rPr>
          <w:sz w:val="20"/>
          <w:szCs w:val="20"/>
        </w:rPr>
        <w:t>ПО</w:t>
      </w:r>
      <w:r w:rsidRPr="00D52E81">
        <w:rPr>
          <w:sz w:val="20"/>
          <w:szCs w:val="20"/>
          <w:lang w:val="en-US"/>
        </w:rPr>
        <w:t xml:space="preserve"> OpenOffice.Org Calc. </w:t>
      </w:r>
    </w:p>
    <w:p w:rsidR="00857814" w:rsidRPr="00D52E81" w:rsidRDefault="00E1001A" w:rsidP="00857814">
      <w:pPr>
        <w:spacing w:before="0" w:beforeAutospacing="0" w:after="0" w:afterAutospacing="0"/>
        <w:ind w:firstLine="709"/>
        <w:rPr>
          <w:sz w:val="20"/>
          <w:szCs w:val="20"/>
          <w:lang w:val="en-US"/>
        </w:rPr>
      </w:pPr>
      <w:hyperlink r:id="rId59" w:history="1">
        <w:r w:rsidR="00857814" w:rsidRPr="00D52E81">
          <w:rPr>
            <w:sz w:val="20"/>
            <w:szCs w:val="20"/>
            <w:lang w:val="en-US"/>
          </w:rPr>
          <w:t>http://qsp.su/tools/onlinehelp/about_license_gpl_russian.html</w:t>
        </w:r>
      </w:hyperlink>
      <w:r w:rsidR="00857814" w:rsidRPr="00D52E81">
        <w:rPr>
          <w:sz w:val="20"/>
          <w:szCs w:val="20"/>
          <w:lang w:val="en-US"/>
        </w:rPr>
        <w:t xml:space="preserve"> </w:t>
      </w:r>
    </w:p>
    <w:p w:rsidR="00857814" w:rsidRPr="00D52E81" w:rsidRDefault="00857814" w:rsidP="00857814">
      <w:pPr>
        <w:spacing w:before="0" w:beforeAutospacing="0" w:after="0" w:afterAutospacing="0"/>
        <w:ind w:firstLine="709"/>
        <w:rPr>
          <w:sz w:val="20"/>
          <w:szCs w:val="20"/>
        </w:rPr>
      </w:pPr>
      <w:r w:rsidRPr="00D52E81">
        <w:rPr>
          <w:sz w:val="20"/>
          <w:szCs w:val="20"/>
        </w:rPr>
        <w:t xml:space="preserve">ПО </w:t>
      </w:r>
      <w:proofErr w:type="spellStart"/>
      <w:r w:rsidRPr="00D52E81">
        <w:rPr>
          <w:sz w:val="20"/>
          <w:szCs w:val="20"/>
        </w:rPr>
        <w:t>OpenOffice.Org.Base</w:t>
      </w:r>
      <w:proofErr w:type="spellEnd"/>
    </w:p>
    <w:p w:rsidR="00857814" w:rsidRPr="00D52E81" w:rsidRDefault="00E1001A" w:rsidP="00857814">
      <w:pPr>
        <w:spacing w:before="0" w:beforeAutospacing="0" w:after="0" w:afterAutospacing="0"/>
        <w:ind w:firstLine="709"/>
        <w:rPr>
          <w:sz w:val="20"/>
          <w:szCs w:val="20"/>
        </w:rPr>
      </w:pPr>
      <w:hyperlink r:id="rId60" w:history="1">
        <w:r w:rsidR="00857814" w:rsidRPr="00D52E81">
          <w:rPr>
            <w:sz w:val="20"/>
            <w:szCs w:val="20"/>
          </w:rPr>
          <w:t>http://qsp.su/tools/onlinehelp/about_license_gpl_russian.html</w:t>
        </w:r>
      </w:hyperlink>
    </w:p>
    <w:p w:rsidR="00857814" w:rsidRPr="00D52E81" w:rsidRDefault="00857814" w:rsidP="00857814">
      <w:pPr>
        <w:spacing w:before="0" w:beforeAutospacing="0" w:after="0" w:afterAutospacing="0"/>
        <w:ind w:firstLine="709"/>
        <w:rPr>
          <w:sz w:val="20"/>
          <w:szCs w:val="20"/>
          <w:lang w:val="en-US"/>
        </w:rPr>
      </w:pPr>
      <w:r w:rsidRPr="00D52E81">
        <w:rPr>
          <w:sz w:val="20"/>
          <w:szCs w:val="20"/>
        </w:rPr>
        <w:t>ПО</w:t>
      </w:r>
      <w:r w:rsidRPr="00D52E81">
        <w:rPr>
          <w:sz w:val="20"/>
          <w:szCs w:val="20"/>
          <w:lang w:val="en-US"/>
        </w:rPr>
        <w:t xml:space="preserve"> </w:t>
      </w:r>
      <w:proofErr w:type="spellStart"/>
      <w:r w:rsidRPr="00D52E81">
        <w:rPr>
          <w:sz w:val="20"/>
          <w:szCs w:val="20"/>
          <w:lang w:val="en-US"/>
        </w:rPr>
        <w:t>OpenOffice.org.Impress</w:t>
      </w:r>
      <w:proofErr w:type="spellEnd"/>
      <w:r w:rsidRPr="00D52E81">
        <w:rPr>
          <w:sz w:val="20"/>
          <w:szCs w:val="20"/>
          <w:lang w:val="en-US"/>
        </w:rPr>
        <w:t xml:space="preserve"> </w:t>
      </w:r>
    </w:p>
    <w:p w:rsidR="00857814" w:rsidRPr="00D52E81" w:rsidRDefault="00E1001A" w:rsidP="00857814">
      <w:pPr>
        <w:spacing w:before="0" w:beforeAutospacing="0" w:after="0" w:afterAutospacing="0"/>
        <w:ind w:firstLine="709"/>
        <w:rPr>
          <w:sz w:val="20"/>
          <w:szCs w:val="20"/>
          <w:lang w:val="en-US"/>
        </w:rPr>
      </w:pPr>
      <w:hyperlink r:id="rId61" w:history="1">
        <w:r w:rsidR="00857814" w:rsidRPr="00D52E81">
          <w:rPr>
            <w:sz w:val="20"/>
            <w:szCs w:val="20"/>
            <w:lang w:val="en-US"/>
          </w:rPr>
          <w:t>http://qsp.su/tools/onlinehelp/about_license_gpl_russian.html</w:t>
        </w:r>
      </w:hyperlink>
      <w:r w:rsidR="00857814" w:rsidRPr="00D52E81">
        <w:rPr>
          <w:sz w:val="20"/>
          <w:szCs w:val="20"/>
          <w:lang w:val="en-US"/>
        </w:rPr>
        <w:t xml:space="preserve"> </w:t>
      </w:r>
    </w:p>
    <w:p w:rsidR="00857814" w:rsidRPr="00D52E81" w:rsidRDefault="00857814" w:rsidP="00857814">
      <w:pPr>
        <w:spacing w:before="0" w:beforeAutospacing="0" w:after="0" w:afterAutospacing="0"/>
        <w:ind w:firstLine="709"/>
        <w:rPr>
          <w:sz w:val="20"/>
          <w:szCs w:val="20"/>
          <w:lang w:val="en-US"/>
        </w:rPr>
      </w:pPr>
      <w:r w:rsidRPr="00D52E81">
        <w:rPr>
          <w:sz w:val="20"/>
          <w:szCs w:val="20"/>
        </w:rPr>
        <w:t>ПО</w:t>
      </w:r>
      <w:r w:rsidRPr="00D52E81">
        <w:rPr>
          <w:sz w:val="20"/>
          <w:szCs w:val="20"/>
          <w:lang w:val="en-US"/>
        </w:rPr>
        <w:t xml:space="preserve"> OpenOffice.Org Writer </w:t>
      </w:r>
    </w:p>
    <w:p w:rsidR="00857814" w:rsidRPr="00D52E81" w:rsidRDefault="00E1001A" w:rsidP="00857814">
      <w:pPr>
        <w:spacing w:before="0" w:beforeAutospacing="0" w:after="0" w:afterAutospacing="0"/>
        <w:ind w:firstLine="709"/>
        <w:rPr>
          <w:sz w:val="20"/>
          <w:szCs w:val="20"/>
          <w:lang w:val="en-US"/>
        </w:rPr>
      </w:pPr>
      <w:hyperlink r:id="rId62" w:history="1">
        <w:r w:rsidR="00857814" w:rsidRPr="00D52E81">
          <w:rPr>
            <w:sz w:val="20"/>
            <w:szCs w:val="20"/>
            <w:lang w:val="en-US"/>
          </w:rPr>
          <w:t>http://qsp.su/tools/onlinehelp/about_license_gpl_russian.html</w:t>
        </w:r>
      </w:hyperlink>
    </w:p>
    <w:p w:rsidR="00857814" w:rsidRPr="00D52E81" w:rsidRDefault="00857814" w:rsidP="00857814">
      <w:pPr>
        <w:spacing w:before="0" w:beforeAutospacing="0" w:after="0" w:afterAutospacing="0"/>
        <w:ind w:firstLine="709"/>
        <w:rPr>
          <w:sz w:val="20"/>
          <w:szCs w:val="20"/>
          <w:lang w:val="en-US"/>
        </w:rPr>
      </w:pPr>
      <w:r w:rsidRPr="00D52E81">
        <w:rPr>
          <w:sz w:val="20"/>
          <w:szCs w:val="20"/>
        </w:rPr>
        <w:t>ПО</w:t>
      </w:r>
      <w:r w:rsidRPr="00D52E81">
        <w:rPr>
          <w:sz w:val="20"/>
          <w:szCs w:val="20"/>
          <w:lang w:val="en-US"/>
        </w:rPr>
        <w:t xml:space="preserve"> Open Office.org Draw</w:t>
      </w:r>
    </w:p>
    <w:p w:rsidR="00857814" w:rsidRPr="00D52E81" w:rsidRDefault="00E1001A" w:rsidP="00857814">
      <w:pPr>
        <w:spacing w:before="0" w:beforeAutospacing="0" w:after="0" w:afterAutospacing="0"/>
        <w:ind w:firstLine="709"/>
        <w:rPr>
          <w:sz w:val="20"/>
          <w:szCs w:val="20"/>
          <w:lang w:val="en-US"/>
        </w:rPr>
      </w:pPr>
      <w:hyperlink r:id="rId63" w:history="1">
        <w:r w:rsidR="00857814" w:rsidRPr="00D52E81">
          <w:rPr>
            <w:sz w:val="20"/>
            <w:szCs w:val="20"/>
            <w:lang w:val="en-US"/>
          </w:rPr>
          <w:t>http://qsp.su/tools/onlinehelp/about_license_gpl_russian.html</w:t>
        </w:r>
      </w:hyperlink>
    </w:p>
    <w:p w:rsidR="00857814" w:rsidRPr="00D52E81" w:rsidRDefault="00857814" w:rsidP="00857814">
      <w:pPr>
        <w:spacing w:before="0" w:beforeAutospacing="0" w:after="0" w:afterAutospacing="0"/>
        <w:ind w:firstLine="709"/>
        <w:rPr>
          <w:sz w:val="20"/>
          <w:szCs w:val="20"/>
        </w:rPr>
      </w:pPr>
      <w:r w:rsidRPr="00D52E81">
        <w:rPr>
          <w:sz w:val="20"/>
          <w:szCs w:val="20"/>
        </w:rPr>
        <w:t xml:space="preserve">ПО «Блокнот» - стандартное приложение операционной системы (MS </w:t>
      </w:r>
      <w:proofErr w:type="spellStart"/>
      <w:r w:rsidRPr="00D52E81">
        <w:rPr>
          <w:sz w:val="20"/>
          <w:szCs w:val="20"/>
        </w:rPr>
        <w:t>Windows</w:t>
      </w:r>
      <w:proofErr w:type="spellEnd"/>
      <w:r w:rsidRPr="00D52E81">
        <w:rPr>
          <w:sz w:val="20"/>
          <w:szCs w:val="20"/>
        </w:rPr>
        <w:t xml:space="preserve">, </w:t>
      </w:r>
      <w:proofErr w:type="spellStart"/>
      <w:r w:rsidRPr="00D52E81">
        <w:rPr>
          <w:sz w:val="20"/>
          <w:szCs w:val="20"/>
        </w:rPr>
        <w:t>Android</w:t>
      </w:r>
      <w:proofErr w:type="spellEnd"/>
      <w:r w:rsidRPr="00D52E81">
        <w:rPr>
          <w:sz w:val="20"/>
          <w:szCs w:val="20"/>
        </w:rPr>
        <w:t xml:space="preserve"> и т.д.), </w:t>
      </w:r>
    </w:p>
    <w:p w:rsidR="00857814" w:rsidRPr="00D52E81" w:rsidRDefault="00857814" w:rsidP="00857814">
      <w:pPr>
        <w:spacing w:before="0" w:beforeAutospacing="0" w:after="0" w:afterAutospacing="0"/>
        <w:ind w:firstLine="709"/>
        <w:rPr>
          <w:sz w:val="20"/>
          <w:szCs w:val="20"/>
        </w:rPr>
      </w:pPr>
      <w:r w:rsidRPr="00D52E81">
        <w:rPr>
          <w:sz w:val="20"/>
          <w:szCs w:val="20"/>
        </w:rPr>
        <w:t>предназна</w:t>
      </w:r>
      <w:r>
        <w:rPr>
          <w:sz w:val="20"/>
          <w:szCs w:val="20"/>
        </w:rPr>
        <w:t xml:space="preserve">ченное для работы с текстами;  </w:t>
      </w:r>
    </w:p>
    <w:p w:rsidR="00857814" w:rsidRPr="00D52E81" w:rsidRDefault="00857814" w:rsidP="008578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E81">
        <w:rPr>
          <w:i/>
          <w:sz w:val="20"/>
          <w:szCs w:val="20"/>
        </w:rPr>
        <w:t>Современные профессиональные базы данных:</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Реестр профессиональных стандартов https://profstandart.rosmintrud.ru/obshchiy-informatsionnyy-blok/natsionalnyy-reestr-professionalnykh-standartov/reestr-professionalnykh-standartov/ </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Реестр студентов/ординаторов/аспирантов/ассистентов-стажеров https://www.mos.ru/karta-moskvicha/services-proverka-grazhdanina-v-reestre-studentov/ </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Конституция РФ - http://www.constitution.ru/ </w:t>
      </w:r>
    </w:p>
    <w:p w:rsidR="00D15EBF" w:rsidRPr="00D15EBF" w:rsidRDefault="00D15EBF" w:rsidP="00D15EBF">
      <w:pPr>
        <w:spacing w:before="0" w:beforeAutospacing="0" w:after="0" w:afterAutospacing="0"/>
        <w:ind w:firstLine="709"/>
        <w:rPr>
          <w:sz w:val="20"/>
          <w:szCs w:val="20"/>
        </w:rPr>
      </w:pPr>
      <w:r w:rsidRPr="00D15EBF">
        <w:rPr>
          <w:sz w:val="20"/>
          <w:szCs w:val="20"/>
        </w:rPr>
        <w:t>Общероссийская общественная организация «Ассоциация Юристов России» - http://www.alrf.ru/</w:t>
      </w:r>
    </w:p>
    <w:p w:rsidR="00D15EBF" w:rsidRPr="00D15EBF" w:rsidRDefault="00D15EBF" w:rsidP="00D15EBF">
      <w:pPr>
        <w:spacing w:before="0" w:beforeAutospacing="0" w:after="0" w:afterAutospacing="0"/>
        <w:ind w:firstLine="709"/>
        <w:rPr>
          <w:sz w:val="20"/>
          <w:szCs w:val="20"/>
        </w:rPr>
      </w:pPr>
      <w:r w:rsidRPr="00D15EBF">
        <w:rPr>
          <w:sz w:val="20"/>
          <w:szCs w:val="20"/>
        </w:rPr>
        <w:t>Государственная Дума РФ- http://www.duma.gov.ru</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Федеральная палата адвокатов- http://fparf.ru </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Адвокатская палата города Москвы- http://www.advokatymoscow.ru </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Конституционный суд РФ - http://www.ksrf.ru </w:t>
      </w:r>
    </w:p>
    <w:p w:rsidR="00D15EBF" w:rsidRPr="00D15EBF" w:rsidRDefault="00D15EBF" w:rsidP="00D15EBF">
      <w:pPr>
        <w:spacing w:before="0" w:beforeAutospacing="0" w:after="0" w:afterAutospacing="0"/>
        <w:ind w:firstLine="709"/>
        <w:rPr>
          <w:sz w:val="20"/>
          <w:szCs w:val="20"/>
        </w:rPr>
      </w:pPr>
      <w:r w:rsidRPr="00D15EBF">
        <w:rPr>
          <w:sz w:val="20"/>
          <w:szCs w:val="20"/>
        </w:rPr>
        <w:t>Верховный Суд Российской Федерации - http://www.vsrf.ru</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Федеральные Арбитражные Суды Российской Федерации - http://www.arbitr.ru </w:t>
      </w:r>
    </w:p>
    <w:p w:rsidR="00D15EBF" w:rsidRPr="00D15EBF" w:rsidRDefault="00D15EBF" w:rsidP="00D15EBF">
      <w:pPr>
        <w:spacing w:before="0" w:beforeAutospacing="0" w:after="0" w:afterAutospacing="0"/>
        <w:ind w:firstLine="709"/>
        <w:rPr>
          <w:sz w:val="20"/>
          <w:szCs w:val="20"/>
        </w:rPr>
      </w:pPr>
      <w:r w:rsidRPr="00D15EBF">
        <w:rPr>
          <w:sz w:val="20"/>
          <w:szCs w:val="20"/>
        </w:rPr>
        <w:t>Федеральная служба по труду и занятости (</w:t>
      </w:r>
      <w:proofErr w:type="spellStart"/>
      <w:r w:rsidRPr="00D15EBF">
        <w:rPr>
          <w:sz w:val="20"/>
          <w:szCs w:val="20"/>
        </w:rPr>
        <w:t>Роструд</w:t>
      </w:r>
      <w:proofErr w:type="spellEnd"/>
      <w:r w:rsidRPr="00D15EBF">
        <w:rPr>
          <w:sz w:val="20"/>
          <w:szCs w:val="20"/>
        </w:rPr>
        <w:t xml:space="preserve">) - www.rostrud.ru </w:t>
      </w:r>
    </w:p>
    <w:p w:rsidR="00D15EBF" w:rsidRDefault="00D15EBF" w:rsidP="00D15EBF">
      <w:pPr>
        <w:spacing w:before="0" w:beforeAutospacing="0" w:after="0" w:afterAutospacing="0"/>
        <w:ind w:firstLine="709"/>
        <w:rPr>
          <w:sz w:val="20"/>
          <w:szCs w:val="20"/>
        </w:rPr>
      </w:pPr>
      <w:r w:rsidRPr="00D15EBF">
        <w:rPr>
          <w:sz w:val="20"/>
          <w:szCs w:val="20"/>
        </w:rPr>
        <w:t xml:space="preserve">Федерация независимых профсоюзов России - </w:t>
      </w:r>
      <w:hyperlink r:id="rId64" w:history="1">
        <w:r w:rsidRPr="006447E1">
          <w:rPr>
            <w:rStyle w:val="af1"/>
            <w:sz w:val="20"/>
            <w:szCs w:val="20"/>
          </w:rPr>
          <w:t>http://www.finpr.ru</w:t>
        </w:r>
      </w:hyperlink>
    </w:p>
    <w:p w:rsidR="00857814" w:rsidRPr="00D52E81" w:rsidRDefault="00857814" w:rsidP="00D15EBF">
      <w:pPr>
        <w:spacing w:before="0" w:beforeAutospacing="0" w:after="0" w:afterAutospacing="0"/>
        <w:ind w:firstLine="709"/>
        <w:rPr>
          <w:sz w:val="20"/>
          <w:szCs w:val="20"/>
        </w:rPr>
      </w:pPr>
      <w:r w:rsidRPr="00D52E81">
        <w:rPr>
          <w:sz w:val="20"/>
          <w:szCs w:val="20"/>
        </w:rPr>
        <w:t xml:space="preserve">Научная электронная библиотека. </w:t>
      </w:r>
      <w:r w:rsidRPr="00D52E81">
        <w:rPr>
          <w:sz w:val="20"/>
          <w:szCs w:val="20"/>
          <w:lang w:val="en-US"/>
        </w:rPr>
        <w:t>http</w:t>
      </w:r>
      <w:r w:rsidRPr="00D52E81">
        <w:rPr>
          <w:sz w:val="20"/>
          <w:szCs w:val="20"/>
        </w:rPr>
        <w:t>://</w:t>
      </w:r>
      <w:proofErr w:type="spellStart"/>
      <w:r w:rsidRPr="00D52E81">
        <w:rPr>
          <w:sz w:val="20"/>
          <w:szCs w:val="20"/>
          <w:lang w:val="en-US"/>
        </w:rPr>
        <w:t>elibrary</w:t>
      </w:r>
      <w:proofErr w:type="spellEnd"/>
      <w:r w:rsidRPr="00D52E81">
        <w:rPr>
          <w:sz w:val="20"/>
          <w:szCs w:val="20"/>
        </w:rPr>
        <w:t>.</w:t>
      </w:r>
      <w:proofErr w:type="spellStart"/>
      <w:r w:rsidRPr="00D52E81">
        <w:rPr>
          <w:sz w:val="20"/>
          <w:szCs w:val="20"/>
          <w:lang w:val="en-US"/>
        </w:rPr>
        <w:t>ru</w:t>
      </w:r>
      <w:proofErr w:type="spellEnd"/>
    </w:p>
    <w:p w:rsidR="00857814" w:rsidRPr="00857814" w:rsidRDefault="00857814" w:rsidP="00857814">
      <w:pPr>
        <w:spacing w:before="0" w:beforeAutospacing="0" w:after="0" w:afterAutospacing="0"/>
        <w:ind w:firstLine="709"/>
        <w:rPr>
          <w:sz w:val="20"/>
          <w:szCs w:val="20"/>
        </w:rPr>
      </w:pPr>
      <w:r w:rsidRPr="00D52E81">
        <w:rPr>
          <w:sz w:val="20"/>
          <w:szCs w:val="20"/>
        </w:rPr>
        <w:t xml:space="preserve">Электронно-библиотечная система </w:t>
      </w:r>
      <w:proofErr w:type="spellStart"/>
      <w:r w:rsidRPr="00D52E81">
        <w:rPr>
          <w:sz w:val="20"/>
          <w:szCs w:val="20"/>
          <w:lang w:val="en-US"/>
        </w:rPr>
        <w:t>IPRbooks</w:t>
      </w:r>
      <w:proofErr w:type="spellEnd"/>
      <w:r w:rsidRPr="00D52E81">
        <w:rPr>
          <w:sz w:val="20"/>
          <w:szCs w:val="20"/>
        </w:rPr>
        <w:t xml:space="preserve"> (ЭБС </w:t>
      </w:r>
      <w:proofErr w:type="spellStart"/>
      <w:r w:rsidRPr="00D52E81">
        <w:rPr>
          <w:sz w:val="20"/>
          <w:szCs w:val="20"/>
          <w:lang w:val="en-US"/>
        </w:rPr>
        <w:t>IPRbooks</w:t>
      </w:r>
      <w:proofErr w:type="spellEnd"/>
      <w:r>
        <w:rPr>
          <w:sz w:val="20"/>
          <w:szCs w:val="20"/>
        </w:rPr>
        <w:t xml:space="preserve">) – </w:t>
      </w:r>
      <w:r w:rsidRPr="00D52E81">
        <w:rPr>
          <w:sz w:val="20"/>
          <w:szCs w:val="20"/>
        </w:rPr>
        <w:t>электронная биб</w:t>
      </w:r>
      <w:r>
        <w:rPr>
          <w:sz w:val="20"/>
          <w:szCs w:val="20"/>
        </w:rPr>
        <w:t xml:space="preserve">лиотека по всем </w:t>
      </w:r>
      <w:r w:rsidRPr="00D52E81">
        <w:rPr>
          <w:sz w:val="20"/>
          <w:szCs w:val="20"/>
        </w:rPr>
        <w:t xml:space="preserve">отраслям знаний </w:t>
      </w:r>
      <w:r w:rsidRPr="00D52E81">
        <w:rPr>
          <w:sz w:val="20"/>
          <w:szCs w:val="20"/>
          <w:lang w:val="en-US"/>
        </w:rPr>
        <w:t>http</w:t>
      </w:r>
      <w:r w:rsidRPr="00D52E81">
        <w:rPr>
          <w:sz w:val="20"/>
          <w:szCs w:val="20"/>
        </w:rPr>
        <w:t>://</w:t>
      </w:r>
      <w:r w:rsidRPr="00D52E81">
        <w:rPr>
          <w:sz w:val="20"/>
          <w:szCs w:val="20"/>
          <w:lang w:val="en-US"/>
        </w:rPr>
        <w:t>www</w:t>
      </w:r>
      <w:r w:rsidRPr="00D52E81">
        <w:rPr>
          <w:sz w:val="20"/>
          <w:szCs w:val="20"/>
        </w:rPr>
        <w:t>.</w:t>
      </w:r>
      <w:proofErr w:type="spellStart"/>
      <w:r w:rsidRPr="00D52E81">
        <w:rPr>
          <w:sz w:val="20"/>
          <w:szCs w:val="20"/>
          <w:lang w:val="en-US"/>
        </w:rPr>
        <w:t>iprbookshop</w:t>
      </w:r>
      <w:proofErr w:type="spellEnd"/>
      <w:r w:rsidRPr="00D52E81">
        <w:rPr>
          <w:sz w:val="20"/>
          <w:szCs w:val="20"/>
        </w:rPr>
        <w:t>.</w:t>
      </w:r>
      <w:proofErr w:type="spellStart"/>
      <w:r w:rsidRPr="00D52E81">
        <w:rPr>
          <w:sz w:val="20"/>
          <w:szCs w:val="20"/>
          <w:lang w:val="en-US"/>
        </w:rPr>
        <w:t>ru</w:t>
      </w:r>
      <w:proofErr w:type="spellEnd"/>
    </w:p>
    <w:p w:rsidR="002615B8" w:rsidRPr="00D52134" w:rsidRDefault="002615B8" w:rsidP="002615B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2615B8" w:rsidRPr="0048691E" w:rsidRDefault="002615B8" w:rsidP="002615B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2615B8" w:rsidRPr="00D52134" w:rsidRDefault="002615B8" w:rsidP="002615B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lastRenderedPageBreak/>
        <w:t>Справочно-правовая система «Консультант Плюс».</w:t>
      </w:r>
    </w:p>
    <w:p w:rsidR="00841522" w:rsidRPr="00857814" w:rsidRDefault="00841522" w:rsidP="00857814"/>
    <w:sectPr w:rsidR="00841522" w:rsidRPr="0085781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Adobe Gothic Std B">
    <w:altName w:val="MS Gothic"/>
    <w:panose1 w:val="00000000000000000000"/>
    <w:charset w:val="80"/>
    <w:family w:val="swiss"/>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2F021A"/>
    <w:multiLevelType w:val="multilevel"/>
    <w:tmpl w:val="052F021A"/>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5D56910"/>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3" w15:restartNumberingAfterBreak="0">
    <w:nsid w:val="08CF1371"/>
    <w:multiLevelType w:val="multilevel"/>
    <w:tmpl w:val="08CF1371"/>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90F3CA7"/>
    <w:multiLevelType w:val="multilevel"/>
    <w:tmpl w:val="090F3CA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F236520"/>
    <w:multiLevelType w:val="multilevel"/>
    <w:tmpl w:val="0F23652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14F36F5"/>
    <w:multiLevelType w:val="hybridMultilevel"/>
    <w:tmpl w:val="34CCD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4252BDA"/>
    <w:multiLevelType w:val="multilevel"/>
    <w:tmpl w:val="34252BD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565824"/>
    <w:multiLevelType w:val="multilevel"/>
    <w:tmpl w:val="3956582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79C7612"/>
    <w:multiLevelType w:val="hybridMultilevel"/>
    <w:tmpl w:val="A3BA84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0F87F9B"/>
    <w:multiLevelType w:val="multilevel"/>
    <w:tmpl w:val="50F87F9B"/>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2AE3225"/>
    <w:multiLevelType w:val="multilevel"/>
    <w:tmpl w:val="52AE322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1D73EF4"/>
    <w:multiLevelType w:val="multilevel"/>
    <w:tmpl w:val="61D73EF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63A45203"/>
    <w:multiLevelType w:val="multilevel"/>
    <w:tmpl w:val="63A45203"/>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4AE230C"/>
    <w:multiLevelType w:val="multilevel"/>
    <w:tmpl w:val="64AE230C"/>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64A52C7"/>
    <w:multiLevelType w:val="multilevel"/>
    <w:tmpl w:val="764A52C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6"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69"/>
  </w:num>
  <w:num w:numId="15">
    <w:abstractNumId w:val="31"/>
  </w:num>
  <w:num w:numId="16">
    <w:abstractNumId w:val="60"/>
  </w:num>
  <w:num w:numId="17">
    <w:abstractNumId w:val="37"/>
  </w:num>
  <w:num w:numId="18">
    <w:abstractNumId w:val="64"/>
  </w:num>
  <w:num w:numId="19">
    <w:abstractNumId w:val="70"/>
  </w:num>
  <w:num w:numId="20">
    <w:abstractNumId w:val="66"/>
  </w:num>
  <w:num w:numId="21">
    <w:abstractNumId w:val="9"/>
  </w:num>
  <w:num w:numId="22">
    <w:abstractNumId w:val="15"/>
  </w:num>
  <w:num w:numId="23">
    <w:abstractNumId w:val="20"/>
  </w:num>
  <w:num w:numId="24">
    <w:abstractNumId w:val="23"/>
  </w:num>
  <w:num w:numId="25">
    <w:abstractNumId w:val="26"/>
  </w:num>
  <w:num w:numId="26">
    <w:abstractNumId w:val="28"/>
  </w:num>
  <w:num w:numId="27">
    <w:abstractNumId w:val="34"/>
  </w:num>
  <w:num w:numId="28">
    <w:abstractNumId w:val="43"/>
  </w:num>
  <w:num w:numId="29">
    <w:abstractNumId w:val="44"/>
  </w:num>
  <w:num w:numId="30">
    <w:abstractNumId w:val="48"/>
  </w:num>
  <w:num w:numId="31">
    <w:abstractNumId w:val="49"/>
  </w:num>
  <w:num w:numId="32">
    <w:abstractNumId w:val="58"/>
  </w:num>
  <w:num w:numId="33">
    <w:abstractNumId w:val="59"/>
  </w:num>
  <w:num w:numId="34">
    <w:abstractNumId w:val="68"/>
  </w:num>
  <w:num w:numId="35">
    <w:abstractNumId w:val="71"/>
  </w:num>
  <w:num w:numId="36">
    <w:abstractNumId w:val="75"/>
  </w:num>
  <w:num w:numId="37">
    <w:abstractNumId w:val="76"/>
  </w:num>
  <w:num w:numId="38">
    <w:abstractNumId w:val="57"/>
  </w:num>
  <w:num w:numId="39">
    <w:abstractNumId w:val="47"/>
  </w:num>
  <w:num w:numId="40">
    <w:abstractNumId w:val="11"/>
  </w:num>
  <w:num w:numId="41">
    <w:abstractNumId w:val="8"/>
  </w:num>
  <w:num w:numId="42">
    <w:abstractNumId w:val="45"/>
  </w:num>
  <w:num w:numId="43">
    <w:abstractNumId w:val="35"/>
  </w:num>
  <w:num w:numId="44">
    <w:abstractNumId w:val="46"/>
  </w:num>
  <w:num w:numId="45">
    <w:abstractNumId w:val="42"/>
  </w:num>
  <w:num w:numId="46">
    <w:abstractNumId w:val="16"/>
  </w:num>
  <w:num w:numId="47">
    <w:abstractNumId w:val="29"/>
  </w:num>
  <w:num w:numId="48">
    <w:abstractNumId w:val="50"/>
  </w:num>
  <w:num w:numId="49">
    <w:abstractNumId w:val="18"/>
  </w:num>
  <w:num w:numId="50">
    <w:abstractNumId w:val="40"/>
  </w:num>
  <w:num w:numId="51">
    <w:abstractNumId w:val="38"/>
  </w:num>
  <w:num w:numId="52">
    <w:abstractNumId w:val="32"/>
  </w:num>
  <w:num w:numId="53">
    <w:abstractNumId w:val="33"/>
  </w:num>
  <w:num w:numId="54">
    <w:abstractNumId w:val="30"/>
  </w:num>
  <w:num w:numId="55">
    <w:abstractNumId w:val="51"/>
  </w:num>
  <w:num w:numId="56">
    <w:abstractNumId w:val="39"/>
  </w:num>
  <w:num w:numId="57">
    <w:abstractNumId w:val="6"/>
  </w:num>
  <w:num w:numId="58">
    <w:abstractNumId w:val="22"/>
  </w:num>
  <w:num w:numId="59">
    <w:abstractNumId w:val="24"/>
  </w:num>
  <w:num w:numId="60">
    <w:abstractNumId w:val="25"/>
  </w:num>
  <w:num w:numId="61">
    <w:abstractNumId w:val="52"/>
  </w:num>
  <w:num w:numId="62">
    <w:abstractNumId w:val="63"/>
  </w:num>
  <w:num w:numId="63">
    <w:abstractNumId w:val="74"/>
  </w:num>
  <w:num w:numId="64">
    <w:abstractNumId w:val="14"/>
  </w:num>
  <w:num w:numId="65">
    <w:abstractNumId w:val="17"/>
  </w:num>
  <w:num w:numId="66">
    <w:abstractNumId w:val="73"/>
  </w:num>
  <w:num w:numId="67">
    <w:abstractNumId w:val="62"/>
  </w:num>
  <w:num w:numId="68">
    <w:abstractNumId w:val="41"/>
  </w:num>
  <w:num w:numId="69">
    <w:abstractNumId w:val="55"/>
  </w:num>
  <w:num w:numId="70">
    <w:abstractNumId w:val="10"/>
  </w:num>
  <w:num w:numId="71">
    <w:abstractNumId w:val="61"/>
  </w:num>
  <w:num w:numId="72">
    <w:abstractNumId w:val="65"/>
  </w:num>
  <w:num w:numId="73">
    <w:abstractNumId w:val="13"/>
  </w:num>
  <w:num w:numId="74">
    <w:abstractNumId w:val="56"/>
  </w:num>
  <w:num w:numId="75">
    <w:abstractNumId w:val="36"/>
  </w:num>
  <w:num w:numId="76">
    <w:abstractNumId w:val="12"/>
  </w:num>
  <w:num w:numId="77">
    <w:abstractNumId w:val="19"/>
  </w:num>
  <w:num w:numId="78">
    <w:abstractNumId w:val="5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B0910"/>
    <w:rsid w:val="001E775D"/>
    <w:rsid w:val="001F5317"/>
    <w:rsid w:val="002466FE"/>
    <w:rsid w:val="002615B8"/>
    <w:rsid w:val="002908BA"/>
    <w:rsid w:val="002E6735"/>
    <w:rsid w:val="003574E0"/>
    <w:rsid w:val="00395DF6"/>
    <w:rsid w:val="003D7717"/>
    <w:rsid w:val="0043448A"/>
    <w:rsid w:val="00435998"/>
    <w:rsid w:val="00447AE3"/>
    <w:rsid w:val="004C5D7C"/>
    <w:rsid w:val="005101C0"/>
    <w:rsid w:val="005260DA"/>
    <w:rsid w:val="00527719"/>
    <w:rsid w:val="0061043F"/>
    <w:rsid w:val="00612E36"/>
    <w:rsid w:val="0063447C"/>
    <w:rsid w:val="006C7727"/>
    <w:rsid w:val="00702859"/>
    <w:rsid w:val="00737992"/>
    <w:rsid w:val="007B113B"/>
    <w:rsid w:val="007F1255"/>
    <w:rsid w:val="00841522"/>
    <w:rsid w:val="00851BE6"/>
    <w:rsid w:val="00857814"/>
    <w:rsid w:val="008C5BB4"/>
    <w:rsid w:val="009229FF"/>
    <w:rsid w:val="00970959"/>
    <w:rsid w:val="00986055"/>
    <w:rsid w:val="009F2BB3"/>
    <w:rsid w:val="00A37989"/>
    <w:rsid w:val="00A76440"/>
    <w:rsid w:val="00AB1999"/>
    <w:rsid w:val="00B5069F"/>
    <w:rsid w:val="00CA6F83"/>
    <w:rsid w:val="00CB6A3E"/>
    <w:rsid w:val="00D15EBF"/>
    <w:rsid w:val="00DC0576"/>
    <w:rsid w:val="00E1001A"/>
    <w:rsid w:val="00E275A8"/>
    <w:rsid w:val="00E6458F"/>
    <w:rsid w:val="00E70D4B"/>
    <w:rsid w:val="00E771D6"/>
    <w:rsid w:val="00F02DBE"/>
    <w:rsid w:val="00F231D8"/>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15B7C"/>
  <w15:docId w15:val="{CCF783F1-1162-45CF-99C6-AEAEF8026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30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CMB&amp;n=17667&amp;dst=102410&amp;fld=134" TargetMode="External"/><Relationship Id="rId21" Type="http://schemas.openxmlformats.org/officeDocument/2006/relationships/hyperlink" Target="https://login.consultant.ru/link/?req=doc&amp;base=CMB&amp;n=17667&amp;dst=102349&amp;fld=134" TargetMode="External"/><Relationship Id="rId34" Type="http://schemas.openxmlformats.org/officeDocument/2006/relationships/hyperlink" Target="https://login.consultant.ru/link/?req=doc&amp;base=CMB&amp;n=17667&amp;dst=103064&amp;fld=134" TargetMode="External"/><Relationship Id="rId42" Type="http://schemas.openxmlformats.org/officeDocument/2006/relationships/hyperlink" Target="https://login.consultant.ru/link/?req=doc&amp;base=CMB&amp;n=17667&amp;dst=102641&amp;fld=134" TargetMode="External"/><Relationship Id="rId47" Type="http://schemas.openxmlformats.org/officeDocument/2006/relationships/hyperlink" Target="https://login.consultant.ru/link/?req=doc&amp;base=CMB&amp;n=17667&amp;dst=102710&amp;fld=134" TargetMode="External"/><Relationship Id="rId50" Type="http://schemas.openxmlformats.org/officeDocument/2006/relationships/hyperlink" Target="https://login.consultant.ru/link/?req=doc&amp;base=CMB&amp;n=17667&amp;dst=102729&amp;fld=134" TargetMode="External"/><Relationship Id="rId55" Type="http://schemas.openxmlformats.org/officeDocument/2006/relationships/hyperlink" Target="https://login.consultant.ru/link/?req=doc&amp;base=CMB&amp;n=17667&amp;dst=100017&amp;fld=134" TargetMode="External"/><Relationship Id="rId63" Type="http://schemas.openxmlformats.org/officeDocument/2006/relationships/hyperlink" Target="http://www.infolex.narod.ru/gpl_gnu/gplrus.html" TargetMode="External"/><Relationship Id="rId7" Type="http://schemas.openxmlformats.org/officeDocument/2006/relationships/hyperlink" Target="https://login.consultant.ru/link/?req=doc&amp;base=CMB&amp;n=17667&amp;dst=100018&amp;fld=134" TargetMode="External"/><Relationship Id="rId2" Type="http://schemas.openxmlformats.org/officeDocument/2006/relationships/styles" Target="styles.xml"/><Relationship Id="rId16" Type="http://schemas.openxmlformats.org/officeDocument/2006/relationships/hyperlink" Target="https://login.consultant.ru/link/?req=doc&amp;base=CMB&amp;n=17667&amp;dst=101719&amp;fld=134" TargetMode="External"/><Relationship Id="rId29" Type="http://schemas.openxmlformats.org/officeDocument/2006/relationships/hyperlink" Target="https://login.consultant.ru/link/?req=doc&amp;base=CMB&amp;n=17667&amp;dst=102564&amp;fld=134" TargetMode="External"/><Relationship Id="rId11" Type="http://schemas.openxmlformats.org/officeDocument/2006/relationships/hyperlink" Target="https://login.consultant.ru/link/?req=doc&amp;base=CMB&amp;n=17667&amp;dst=101548&amp;fld=134" TargetMode="External"/><Relationship Id="rId24" Type="http://schemas.openxmlformats.org/officeDocument/2006/relationships/hyperlink" Target="https://login.consultant.ru/link/?req=doc&amp;base=CMB&amp;n=17667&amp;dst=102380&amp;fld=134" TargetMode="External"/><Relationship Id="rId32" Type="http://schemas.openxmlformats.org/officeDocument/2006/relationships/hyperlink" Target="https://login.consultant.ru/link/?req=doc&amp;base=CMB&amp;n=17667&amp;dst=102957&amp;fld=134" TargetMode="External"/><Relationship Id="rId37" Type="http://schemas.openxmlformats.org/officeDocument/2006/relationships/hyperlink" Target="https://login.consultant.ru/link/?req=doc&amp;base=CMB&amp;n=17667&amp;dst=102610&amp;fld=134" TargetMode="External"/><Relationship Id="rId40" Type="http://schemas.openxmlformats.org/officeDocument/2006/relationships/hyperlink" Target="https://login.consultant.ru/link/?req=doc&amp;base=CMB&amp;n=17667&amp;dst=102623&amp;fld=134" TargetMode="External"/><Relationship Id="rId45" Type="http://schemas.openxmlformats.org/officeDocument/2006/relationships/hyperlink" Target="https://login.consultant.ru/link/?req=doc&amp;base=CMB&amp;n=17667&amp;dst=102687&amp;fld=134" TargetMode="External"/><Relationship Id="rId53" Type="http://schemas.openxmlformats.org/officeDocument/2006/relationships/hyperlink" Target="https://login.consultant.ru/link/?req=doc&amp;base=CMB&amp;n=17667&amp;dst=102918&amp;fld=134" TargetMode="External"/><Relationship Id="rId58" Type="http://schemas.openxmlformats.org/officeDocument/2006/relationships/hyperlink" Target="http://www.iprbookshop.ru/68931.html" TargetMode="External"/><Relationship Id="rId66" Type="http://schemas.openxmlformats.org/officeDocument/2006/relationships/theme" Target="theme/theme1.xml"/><Relationship Id="rId5" Type="http://schemas.openxmlformats.org/officeDocument/2006/relationships/image" Target="media/image1.png"/><Relationship Id="rId61" Type="http://schemas.openxmlformats.org/officeDocument/2006/relationships/hyperlink" Target="http://qsp.su/tools/onlinehelp/about_license_gpl_russian.html" TargetMode="External"/><Relationship Id="rId19" Type="http://schemas.openxmlformats.org/officeDocument/2006/relationships/hyperlink" Target="https://login.consultant.ru/link/?req=doc&amp;base=CMB&amp;n=17667&amp;dst=101870&amp;fld=134" TargetMode="External"/><Relationship Id="rId14" Type="http://schemas.openxmlformats.org/officeDocument/2006/relationships/hyperlink" Target="https://login.consultant.ru/link/?req=doc&amp;base=CMB&amp;n=17667&amp;dst=101634&amp;fld=134" TargetMode="External"/><Relationship Id="rId22" Type="http://schemas.openxmlformats.org/officeDocument/2006/relationships/hyperlink" Target="https://login.consultant.ru/link/?req=doc&amp;base=CMB&amp;n=17667&amp;dst=102361&amp;fld=134" TargetMode="External"/><Relationship Id="rId27" Type="http://schemas.openxmlformats.org/officeDocument/2006/relationships/hyperlink" Target="https://login.consultant.ru/link/?req=doc&amp;base=CMB&amp;n=17667&amp;dst=102477&amp;fld=134" TargetMode="External"/><Relationship Id="rId30" Type="http://schemas.openxmlformats.org/officeDocument/2006/relationships/hyperlink" Target="https://login.consultant.ru/link/?req=doc&amp;base=CMB&amp;n=17667&amp;dst=102945&amp;fld=134" TargetMode="External"/><Relationship Id="rId35" Type="http://schemas.openxmlformats.org/officeDocument/2006/relationships/hyperlink" Target="https://login.consultant.ru/link/?req=doc&amp;base=CMB&amp;n=17667&amp;dst=103120&amp;fld=134" TargetMode="External"/><Relationship Id="rId43" Type="http://schemas.openxmlformats.org/officeDocument/2006/relationships/hyperlink" Target="https://login.consultant.ru/link/?req=doc&amp;base=CMB&amp;n=17667&amp;dst=102649&amp;fld=134" TargetMode="External"/><Relationship Id="rId48" Type="http://schemas.openxmlformats.org/officeDocument/2006/relationships/hyperlink" Target="https://login.consultant.ru/link/?req=doc&amp;base=CMB&amp;n=17667&amp;dst=102715&amp;fld=134" TargetMode="External"/><Relationship Id="rId56" Type="http://schemas.openxmlformats.org/officeDocument/2006/relationships/hyperlink" Target="https://login.consultant.ru/link/?req=doc&amp;base=CMB&amp;n=17667&amp;dst=102610&amp;fld=134" TargetMode="External"/><Relationship Id="rId64" Type="http://schemas.openxmlformats.org/officeDocument/2006/relationships/hyperlink" Target="http://www.finpr.ru" TargetMode="External"/><Relationship Id="rId8" Type="http://schemas.openxmlformats.org/officeDocument/2006/relationships/hyperlink" Target="https://login.consultant.ru/link/?req=doc&amp;base=CMB&amp;n=17667&amp;dst=100047&amp;fld=134" TargetMode="External"/><Relationship Id="rId51" Type="http://schemas.openxmlformats.org/officeDocument/2006/relationships/hyperlink" Target="https://login.consultant.ru/link/?req=doc&amp;base=CMB&amp;n=17667&amp;dst=102735&amp;fld=134" TargetMode="External"/><Relationship Id="rId3" Type="http://schemas.openxmlformats.org/officeDocument/2006/relationships/settings" Target="settings.xml"/><Relationship Id="rId12" Type="http://schemas.openxmlformats.org/officeDocument/2006/relationships/hyperlink" Target="https://login.consultant.ru/link/?req=doc&amp;base=CMB&amp;n=17667&amp;dst=101549&amp;fld=134" TargetMode="External"/><Relationship Id="rId17" Type="http://schemas.openxmlformats.org/officeDocument/2006/relationships/hyperlink" Target="https://login.consultant.ru/link/?req=doc&amp;base=CMB&amp;n=17667&amp;dst=101817&amp;fld=134" TargetMode="External"/><Relationship Id="rId25" Type="http://schemas.openxmlformats.org/officeDocument/2006/relationships/hyperlink" Target="https://login.consultant.ru/link/?req=doc&amp;base=CMB&amp;n=17667&amp;dst=102395&amp;fld=134" TargetMode="External"/><Relationship Id="rId33" Type="http://schemas.openxmlformats.org/officeDocument/2006/relationships/hyperlink" Target="https://login.consultant.ru/link/?req=doc&amp;base=CMB&amp;n=17667&amp;dst=103016&amp;fld=134" TargetMode="External"/><Relationship Id="rId38" Type="http://schemas.openxmlformats.org/officeDocument/2006/relationships/hyperlink" Target="https://login.consultant.ru/link/?req=doc&amp;base=CMB&amp;n=17667&amp;dst=102611&amp;fld=134" TargetMode="External"/><Relationship Id="rId46" Type="http://schemas.openxmlformats.org/officeDocument/2006/relationships/hyperlink" Target="https://login.consultant.ru/link/?req=doc&amp;base=CMB&amp;n=17667&amp;dst=102697&amp;fld=134" TargetMode="External"/><Relationship Id="rId59" Type="http://schemas.openxmlformats.org/officeDocument/2006/relationships/hyperlink" Target="http://qsp.su/tools/onlinehelp/about_license_gpl_russian.html" TargetMode="External"/><Relationship Id="rId20" Type="http://schemas.openxmlformats.org/officeDocument/2006/relationships/hyperlink" Target="https://login.consultant.ru/link/?req=doc&amp;base=CMB&amp;n=17667&amp;dst=102348&amp;fld=134" TargetMode="External"/><Relationship Id="rId41" Type="http://schemas.openxmlformats.org/officeDocument/2006/relationships/hyperlink" Target="https://login.consultant.ru/link/?req=doc&amp;base=CMB&amp;n=17667&amp;dst=102632&amp;fld=134" TargetMode="External"/><Relationship Id="rId54" Type="http://schemas.openxmlformats.org/officeDocument/2006/relationships/hyperlink" Target="https://login.consultant.ru/link/?req=doc&amp;base=CMB&amp;n=17667&amp;dst=102924&amp;fld=134" TargetMode="External"/><Relationship Id="rId62"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https://login.consultant.ru/link/?req=doc&amp;base=CMB&amp;n=17667&amp;dst=100017&amp;fld=134" TargetMode="External"/><Relationship Id="rId15" Type="http://schemas.openxmlformats.org/officeDocument/2006/relationships/hyperlink" Target="https://login.consultant.ru/link/?req=doc&amp;base=CMB&amp;n=17667&amp;dst=101635&amp;fld=134" TargetMode="External"/><Relationship Id="rId23" Type="http://schemas.openxmlformats.org/officeDocument/2006/relationships/hyperlink" Target="https://login.consultant.ru/link/?req=doc&amp;base=CMB&amp;n=17667&amp;dst=102375&amp;fld=134" TargetMode="External"/><Relationship Id="rId28" Type="http://schemas.openxmlformats.org/officeDocument/2006/relationships/hyperlink" Target="https://login.consultant.ru/link/?req=doc&amp;base=CMB&amp;n=17667&amp;dst=102540&amp;fld=134" TargetMode="External"/><Relationship Id="rId36" Type="http://schemas.openxmlformats.org/officeDocument/2006/relationships/hyperlink" Target="https://login.consultant.ru/link/?req=doc&amp;base=CMB&amp;n=17667&amp;dst=103152&amp;fld=134" TargetMode="External"/><Relationship Id="rId49" Type="http://schemas.openxmlformats.org/officeDocument/2006/relationships/hyperlink" Target="https://login.consultant.ru/link/?req=doc&amp;base=CMB&amp;n=17667&amp;dst=102722&amp;fld=134" TargetMode="External"/><Relationship Id="rId57" Type="http://schemas.openxmlformats.org/officeDocument/2006/relationships/hyperlink" Target="https://login.consultant.ru/link/?req=doc&amp;base=CMB&amp;n=17667&amp;dst=100253&amp;fld=134" TargetMode="External"/><Relationship Id="rId10" Type="http://schemas.openxmlformats.org/officeDocument/2006/relationships/hyperlink" Target="https://login.consultant.ru/link/?req=doc&amp;base=CMB&amp;n=17667&amp;dst=100253&amp;fld=134" TargetMode="External"/><Relationship Id="rId31" Type="http://schemas.openxmlformats.org/officeDocument/2006/relationships/hyperlink" Target="https://login.consultant.ru/link/?req=doc&amp;base=CMB&amp;n=17667&amp;dst=102946&amp;fld=134" TargetMode="External"/><Relationship Id="rId44" Type="http://schemas.openxmlformats.org/officeDocument/2006/relationships/hyperlink" Target="https://login.consultant.ru/link/?req=doc&amp;base=CMB&amp;n=17667&amp;dst=102672&amp;fld=134" TargetMode="External"/><Relationship Id="rId52" Type="http://schemas.openxmlformats.org/officeDocument/2006/relationships/hyperlink" Target="https://login.consultant.ru/link/?req=doc&amp;base=CMB&amp;n=17667&amp;dst=102771&amp;fld=134" TargetMode="External"/><Relationship Id="rId60" Type="http://schemas.openxmlformats.org/officeDocument/2006/relationships/hyperlink" Target="http://qsp.su/tools/onlinehelp/about_license_gpl_russian.html"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CMB&amp;n=17667&amp;dst=100070&amp;fld=134" TargetMode="External"/><Relationship Id="rId13" Type="http://schemas.openxmlformats.org/officeDocument/2006/relationships/hyperlink" Target="https://login.consultant.ru/link/?req=doc&amp;base=CMB&amp;n=17667&amp;dst=101597&amp;fld=134" TargetMode="External"/><Relationship Id="rId18" Type="http://schemas.openxmlformats.org/officeDocument/2006/relationships/hyperlink" Target="https://login.consultant.ru/link/?req=doc&amp;base=CMB&amp;n=17667&amp;dst=101818&amp;fld=134" TargetMode="External"/><Relationship Id="rId39" Type="http://schemas.openxmlformats.org/officeDocument/2006/relationships/hyperlink" Target="https://login.consultant.ru/link/?req=doc&amp;base=CMB&amp;n=17667&amp;dst=10261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7852</Words>
  <Characters>44758</Characters>
  <Application>Microsoft Office Word</Application>
  <DocSecurity>0</DocSecurity>
  <Lines>372</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2022-10-24T13:53:00Z</cp:lastPrinted>
  <dcterms:created xsi:type="dcterms:W3CDTF">2023-04-21T19:03:00Z</dcterms:created>
  <dcterms:modified xsi:type="dcterms:W3CDTF">2023-04-24T14:13:00Z</dcterms:modified>
</cp:coreProperties>
</file>